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ED" w:rsidRPr="00CC460D" w:rsidRDefault="00B249ED" w:rsidP="00B249ED">
      <w:pPr>
        <w:rPr>
          <w:b/>
          <w:lang w:val="sr-Cyrl-RS"/>
        </w:rPr>
      </w:pPr>
      <w:r w:rsidRPr="00CC460D">
        <w:t>РЕПУБЛИКА СРБИЈА</w:t>
      </w:r>
      <w:r w:rsidRPr="00CC460D">
        <w:tab/>
      </w:r>
      <w:r w:rsidRPr="00CC460D">
        <w:tab/>
      </w:r>
      <w:r w:rsidRPr="00CC460D">
        <w:tab/>
      </w:r>
      <w:r w:rsidRPr="00CC460D">
        <w:tab/>
      </w:r>
    </w:p>
    <w:p w:rsidR="00B249ED" w:rsidRPr="00CC460D" w:rsidRDefault="00B249ED" w:rsidP="00B249ED">
      <w:pPr>
        <w:rPr>
          <w:lang w:val="sr-Cyrl-RS"/>
        </w:rPr>
      </w:pPr>
      <w:r w:rsidRPr="00CC460D">
        <w:t>НАРОДНА СКУПШТИНА</w:t>
      </w:r>
      <w:r w:rsidRPr="00CC460D">
        <w:tab/>
      </w:r>
      <w:r w:rsidRPr="00CC460D">
        <w:tab/>
      </w:r>
      <w:r w:rsidRPr="00CC460D">
        <w:tab/>
      </w:r>
    </w:p>
    <w:p w:rsidR="00B249ED" w:rsidRPr="00CC460D" w:rsidRDefault="00B249ED" w:rsidP="00B249ED">
      <w:pPr>
        <w:ind w:left="3600" w:hanging="3600"/>
        <w:rPr>
          <w:lang w:val="sr-Cyrl-RS"/>
        </w:rPr>
      </w:pPr>
      <w:proofErr w:type="spellStart"/>
      <w:r w:rsidRPr="00CC460D">
        <w:t>Одбор</w:t>
      </w:r>
      <w:proofErr w:type="spellEnd"/>
      <w:r w:rsidRPr="00CC460D">
        <w:t xml:space="preserve"> </w:t>
      </w:r>
      <w:proofErr w:type="spellStart"/>
      <w:r w:rsidRPr="00CC460D">
        <w:t>за</w:t>
      </w:r>
      <w:proofErr w:type="spellEnd"/>
      <w:r w:rsidRPr="00CC460D">
        <w:t xml:space="preserve">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B249ED" w:rsidRPr="00CC460D" w:rsidRDefault="00B249ED" w:rsidP="00B249ED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B249ED" w:rsidRPr="00CC460D" w:rsidRDefault="00B249ED" w:rsidP="00B249ED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proofErr w:type="spellStart"/>
      <w:r w:rsidRPr="00CC460D">
        <w:t>Број</w:t>
      </w:r>
      <w:proofErr w:type="spellEnd"/>
      <w:r w:rsidRPr="00CC460D">
        <w:t>:</w:t>
      </w:r>
      <w:r>
        <w:t xml:space="preserve"> 06-2/</w:t>
      </w:r>
      <w:r>
        <w:rPr>
          <w:lang w:val="sr-Cyrl-RS"/>
        </w:rPr>
        <w:t>29</w:t>
      </w:r>
      <w:r>
        <w:t>-</w:t>
      </w:r>
      <w:r>
        <w:rPr>
          <w:lang w:val="sr-Cyrl-RS"/>
        </w:rPr>
        <w:t>2</w:t>
      </w:r>
      <w: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B249ED" w:rsidRPr="00CC460D" w:rsidRDefault="00B249ED" w:rsidP="00B249ED">
      <w:pPr>
        <w:rPr>
          <w:lang w:val="sr-Cyrl-RS"/>
        </w:rPr>
      </w:pPr>
      <w:r>
        <w:t>05</w:t>
      </w:r>
      <w:r w:rsidRPr="00CC460D">
        <w:t xml:space="preserve">. </w:t>
      </w:r>
      <w:proofErr w:type="gramStart"/>
      <w:r w:rsidR="00C51628">
        <w:rPr>
          <w:lang w:val="sr-Cyrl-RS"/>
        </w:rPr>
        <w:t>фебруара</w:t>
      </w:r>
      <w:proofErr w:type="gramEnd"/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proofErr w:type="spellStart"/>
      <w:proofErr w:type="gramStart"/>
      <w:r w:rsidRPr="00CC460D">
        <w:t>године</w:t>
      </w:r>
      <w:proofErr w:type="spellEnd"/>
      <w:proofErr w:type="gramEnd"/>
    </w:p>
    <w:p w:rsidR="002367B7" w:rsidRPr="009539F6" w:rsidRDefault="00B249ED" w:rsidP="00B249ED">
      <w:pPr>
        <w:rPr>
          <w:lang w:val="sr-Cyrl-RS"/>
        </w:rPr>
      </w:pPr>
      <w:r w:rsidRPr="00CC460D">
        <w:rPr>
          <w:lang w:val="sr-Cyrl-RS"/>
        </w:rPr>
        <w:t>Б е о г р а д</w:t>
      </w:r>
      <w:r w:rsidR="009539F6">
        <w:rPr>
          <w:lang w:val="sr-Cyrl-RS"/>
        </w:rPr>
        <w:t xml:space="preserve"> </w:t>
      </w:r>
    </w:p>
    <w:p w:rsidR="00024302" w:rsidRDefault="00024302" w:rsidP="00024302">
      <w:pPr>
        <w:rPr>
          <w:lang w:val="sr-Cyrl-CS"/>
        </w:rPr>
      </w:pPr>
    </w:p>
    <w:p w:rsidR="00703445" w:rsidRDefault="00703445" w:rsidP="00024302">
      <w:pPr>
        <w:rPr>
          <w:lang w:val="sr-Cyrl-CS"/>
        </w:rPr>
      </w:pP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024302" w:rsidP="00024302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024302" w:rsidRDefault="00BD32EC" w:rsidP="00024302">
      <w:pPr>
        <w:jc w:val="center"/>
        <w:rPr>
          <w:b/>
          <w:lang w:val="sr-Cyrl-CS"/>
        </w:rPr>
      </w:pPr>
      <w:r>
        <w:rPr>
          <w:b/>
          <w:lang w:val="sr-Cyrl-RS"/>
        </w:rPr>
        <w:t>7</w:t>
      </w:r>
      <w:r w:rsidR="00C51628">
        <w:rPr>
          <w:b/>
          <w:lang w:val="sr-Cyrl-RS"/>
        </w:rPr>
        <w:t>7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024302" w:rsidRPr="00DE6AE4">
        <w:rPr>
          <w:b/>
          <w:lang w:val="sr-Cyrl-CS"/>
        </w:rPr>
        <w:t xml:space="preserve">СЕДНИЦЕ ОДБОРА ЗА ПРАВОСУЂЕ, ДРЖАВНУ УПРАВУ </w:t>
      </w:r>
      <w:r w:rsidR="00024302">
        <w:rPr>
          <w:b/>
          <w:lang w:val="sr-Cyrl-CS"/>
        </w:rPr>
        <w:t xml:space="preserve">И ЛОКАЛНУ САМОУПРАВУ, ОДРЖАНЕ </w:t>
      </w:r>
      <w:r w:rsidR="00C51628">
        <w:rPr>
          <w:b/>
          <w:lang w:val="sr-Cyrl-RS"/>
        </w:rPr>
        <w:t>04. ФЕБРУАРА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>. ГОДИНЕ</w:t>
      </w:r>
    </w:p>
    <w:p w:rsidR="00024302" w:rsidRDefault="00024302" w:rsidP="00024302">
      <w:pPr>
        <w:jc w:val="center"/>
        <w:rPr>
          <w:b/>
          <w:lang w:val="sr-Cyrl-CS"/>
        </w:rPr>
      </w:pP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024302" w:rsidP="00AF19E5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703445">
        <w:rPr>
          <w:lang w:val="sr-Cyrl-CS"/>
        </w:rPr>
        <w:t>11</w:t>
      </w:r>
      <w:r w:rsidR="00C736F7">
        <w:t>,</w:t>
      </w:r>
      <w:r w:rsidR="00703445">
        <w:rPr>
          <w:lang w:val="sr-Cyrl-RS"/>
        </w:rPr>
        <w:t>0</w:t>
      </w:r>
      <w:r w:rsidR="00676368">
        <w:rPr>
          <w:lang w:val="sr-Cyrl-RS"/>
        </w:rPr>
        <w:t>0</w:t>
      </w:r>
      <w:r w:rsidRPr="00A1772C">
        <w:rPr>
          <w:lang w:val="sr-Cyrl-CS"/>
        </w:rPr>
        <w:t xml:space="preserve"> часова.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  <w:t>Седниц</w:t>
      </w:r>
      <w:r w:rsidR="000A31C6">
        <w:rPr>
          <w:lang w:val="sr-Cyrl-RS"/>
        </w:rPr>
        <w:t>и</w:t>
      </w:r>
      <w:r w:rsidR="00024302" w:rsidRPr="00A1772C">
        <w:rPr>
          <w:lang w:val="sr-Cyrl-CS"/>
        </w:rPr>
        <w:t xml:space="preserve"> је председавао Петар Петровић, председник Одбора.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024302" w:rsidP="00BE49FF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>Седници с</w:t>
      </w:r>
      <w:r>
        <w:rPr>
          <w:lang w:val="sr-Cyrl-CS"/>
        </w:rPr>
        <w:t>у присуствовали чланови Одбора:</w:t>
      </w:r>
      <w:r w:rsidR="00703445">
        <w:rPr>
          <w:lang w:val="sr-Cyrl-CS"/>
        </w:rPr>
        <w:t xml:space="preserve"> </w:t>
      </w:r>
      <w:r w:rsidR="002B5D92">
        <w:rPr>
          <w:lang w:val="sr-Cyrl-CS"/>
        </w:rPr>
        <w:t xml:space="preserve">Неђо Јовановић, </w:t>
      </w:r>
      <w:r w:rsidR="00F2332E">
        <w:rPr>
          <w:lang w:val="sr-Cyrl-CS"/>
        </w:rPr>
        <w:t xml:space="preserve">Михаило Јокић, </w:t>
      </w:r>
      <w:r w:rsidR="00935CFE">
        <w:rPr>
          <w:lang w:val="sr-Cyrl-CS"/>
        </w:rPr>
        <w:t xml:space="preserve">Ђорђе Комленски, </w:t>
      </w:r>
      <w:r w:rsidR="00C46B58">
        <w:rPr>
          <w:lang w:val="sr-Cyrl-CS"/>
        </w:rPr>
        <w:t xml:space="preserve">др Александар Мартиновић, </w:t>
      </w:r>
      <w:r w:rsidR="00703445">
        <w:rPr>
          <w:lang w:val="sr-Cyrl-CS"/>
        </w:rPr>
        <w:t>Милети</w:t>
      </w:r>
      <w:r w:rsidR="006D2846">
        <w:rPr>
          <w:lang w:val="sr-Cyrl-CS"/>
        </w:rPr>
        <w:t>ћ Михајловић, др Балинт Пастор и Марко Парезановић</w:t>
      </w:r>
      <w:r w:rsidR="00703445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555486" w:rsidRDefault="00555486" w:rsidP="00BE49FF">
      <w:pPr>
        <w:ind w:firstLine="720"/>
        <w:jc w:val="both"/>
        <w:rPr>
          <w:lang w:val="sr-Cyrl-CS"/>
        </w:rPr>
      </w:pPr>
    </w:p>
    <w:p w:rsidR="00555486" w:rsidRDefault="00555486" w:rsidP="0055548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Осим чланова Одбора, седници </w:t>
      </w:r>
      <w:r w:rsidR="00BD32EC">
        <w:rPr>
          <w:lang w:val="sr-Cyrl-CS"/>
        </w:rPr>
        <w:t>су</w:t>
      </w:r>
      <w:r w:rsidRPr="00714A8D">
        <w:rPr>
          <w:lang w:val="sr-Cyrl-CS"/>
        </w:rPr>
        <w:t xml:space="preserve"> присуствова</w:t>
      </w:r>
      <w:r w:rsidR="002B5D92">
        <w:rPr>
          <w:lang w:val="sr-Cyrl-CS"/>
        </w:rPr>
        <w:t>л</w:t>
      </w:r>
      <w:r w:rsidR="00703445">
        <w:rPr>
          <w:lang w:val="sr-Cyrl-CS"/>
        </w:rPr>
        <w:t>и</w:t>
      </w:r>
      <w:r w:rsidRPr="00714A8D">
        <w:rPr>
          <w:lang w:val="sr-Cyrl-CS"/>
        </w:rPr>
        <w:t xml:space="preserve"> и </w:t>
      </w:r>
      <w:r w:rsidR="002B5D92">
        <w:rPr>
          <w:lang w:val="sr-Cyrl-CS"/>
        </w:rPr>
        <w:t>Александра Мајкић, заменик члана</w:t>
      </w:r>
      <w:r w:rsidR="004023DD">
        <w:rPr>
          <w:lang w:val="sr-Cyrl-CS"/>
        </w:rPr>
        <w:t xml:space="preserve"> </w:t>
      </w:r>
      <w:r w:rsidR="002B5D92">
        <w:rPr>
          <w:lang w:val="sr-Cyrl-CS"/>
        </w:rPr>
        <w:t>Биљане Пантић Пиља</w:t>
      </w:r>
      <w:r w:rsidR="006D2846">
        <w:rPr>
          <w:lang w:val="sr-Cyrl-CS"/>
        </w:rPr>
        <w:t xml:space="preserve"> и</w:t>
      </w:r>
      <w:r w:rsidR="00703445">
        <w:rPr>
          <w:lang w:val="sr-Cyrl-CS"/>
        </w:rPr>
        <w:t xml:space="preserve"> Србислав Филиповић,</w:t>
      </w:r>
      <w:r w:rsidR="006D2846">
        <w:rPr>
          <w:lang w:val="sr-Cyrl-CS"/>
        </w:rPr>
        <w:t xml:space="preserve"> заменик члана Јована Палалића</w:t>
      </w:r>
      <w:r w:rsidR="002B5D92">
        <w:rPr>
          <w:lang w:val="sr-Cyrl-CS"/>
        </w:rPr>
        <w:t>.</w:t>
      </w:r>
    </w:p>
    <w:p w:rsidR="0038177B" w:rsidRDefault="0038177B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</w:t>
      </w:r>
      <w:r w:rsidR="00C736F7">
        <w:rPr>
          <w:lang w:val="sr-Cyrl-CS"/>
        </w:rPr>
        <w:t>су</w:t>
      </w:r>
      <w:r w:rsidR="00FF27C3">
        <w:rPr>
          <w:lang w:val="sr-Cyrl-CS"/>
        </w:rPr>
        <w:t xml:space="preserve"> присуствова</w:t>
      </w:r>
      <w:r w:rsidR="00C736F7">
        <w:rPr>
          <w:lang w:val="sr-Cyrl-CS"/>
        </w:rPr>
        <w:t>ли</w:t>
      </w:r>
      <w:r w:rsidR="00FF27C3">
        <w:rPr>
          <w:lang w:val="sr-Cyrl-CS"/>
        </w:rPr>
        <w:t xml:space="preserve"> члан</w:t>
      </w:r>
      <w:r w:rsidR="00C736F7">
        <w:rPr>
          <w:lang w:val="sr-Cyrl-CS"/>
        </w:rPr>
        <w:t>ови</w:t>
      </w:r>
      <w:r w:rsidR="00FF27C3">
        <w:rPr>
          <w:lang w:val="sr-Cyrl-CS"/>
        </w:rPr>
        <w:t xml:space="preserve"> Одбора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6D2846">
        <w:rPr>
          <w:lang w:val="sr-Cyrl-CS"/>
        </w:rPr>
        <w:t xml:space="preserve">Славиша Булатовић, Жарко Мићин, </w:t>
      </w:r>
      <w:r w:rsidR="00FF187E">
        <w:rPr>
          <w:lang w:val="sr-Cyrl-CS"/>
        </w:rPr>
        <w:t xml:space="preserve">Наташа Мићић, </w:t>
      </w:r>
      <w:r w:rsidR="008E6286">
        <w:rPr>
          <w:lang w:val="sr-Cyrl-CS"/>
        </w:rPr>
        <w:t>Вјерица Радета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Душан Петровић</w:t>
      </w:r>
      <w:r w:rsidR="006D2846">
        <w:rPr>
          <w:lang w:val="sr-Cyrl-CS"/>
        </w:rPr>
        <w:t>, Татјана Мацура и Срето Перић</w:t>
      </w:r>
      <w:r w:rsidR="002B5D92">
        <w:rPr>
          <w:lang w:val="sr-Cyrl-CS"/>
        </w:rPr>
        <w:t>,</w:t>
      </w:r>
      <w:r w:rsidR="004023DD">
        <w:rPr>
          <w:lang w:val="sr-Cyrl-CS"/>
        </w:rPr>
        <w:t xml:space="preserve"> </w:t>
      </w:r>
      <w:r w:rsidRPr="00A1772C">
        <w:rPr>
          <w:lang w:val="sr-Cyrl-CS"/>
        </w:rPr>
        <w:t>нити њ</w:t>
      </w:r>
      <w:r w:rsidR="00C736F7">
        <w:rPr>
          <w:lang w:val="sr-Cyrl-CS"/>
        </w:rPr>
        <w:t>ихови</w:t>
      </w:r>
      <w:r w:rsidRPr="00A1772C">
        <w:rPr>
          <w:lang w:val="sr-Cyrl-CS"/>
        </w:rPr>
        <w:t xml:space="preserve"> замени</w:t>
      </w:r>
      <w:r w:rsidR="00C736F7">
        <w:rPr>
          <w:lang w:val="sr-Cyrl-CS"/>
        </w:rPr>
        <w:t>ци</w:t>
      </w:r>
      <w:r w:rsidRPr="00A1772C">
        <w:rPr>
          <w:lang w:val="sr-Cyrl-CS"/>
        </w:rPr>
        <w:t xml:space="preserve">. </w:t>
      </w:r>
    </w:p>
    <w:p w:rsidR="00DB2480" w:rsidRDefault="00DB2480" w:rsidP="004E5810">
      <w:pPr>
        <w:jc w:val="both"/>
        <w:rPr>
          <w:lang w:val="sr-Cyrl-RS"/>
        </w:rPr>
      </w:pPr>
    </w:p>
    <w:p w:rsidR="00443758" w:rsidRPr="00B21B20" w:rsidRDefault="00443758" w:rsidP="002B5D92">
      <w:pPr>
        <w:ind w:firstLine="720"/>
        <w:jc w:val="both"/>
        <w:rPr>
          <w:lang w:val="sr-Cyrl-RS"/>
        </w:rPr>
      </w:pPr>
      <w:r w:rsidRPr="00B21B20">
        <w:rPr>
          <w:lang w:val="sr-Cyrl-CS"/>
        </w:rPr>
        <w:t xml:space="preserve">Седници </w:t>
      </w:r>
      <w:r w:rsidR="00703445">
        <w:rPr>
          <w:lang w:val="sr-Cyrl-CS"/>
        </w:rPr>
        <w:t>су</w:t>
      </w:r>
      <w:r w:rsidR="00B21B20" w:rsidRPr="00B21B20">
        <w:rPr>
          <w:lang w:val="sr-Cyrl-CS"/>
        </w:rPr>
        <w:t xml:space="preserve"> </w:t>
      </w:r>
      <w:r w:rsidRPr="00B21B20">
        <w:rPr>
          <w:lang w:val="sr-Cyrl-CS"/>
        </w:rPr>
        <w:t>присуствова</w:t>
      </w:r>
      <w:r w:rsidR="00703445">
        <w:rPr>
          <w:lang w:val="sr-Cyrl-CS"/>
        </w:rPr>
        <w:t>ли</w:t>
      </w:r>
      <w:r w:rsidRPr="00B21B20">
        <w:rPr>
          <w:lang w:val="sr-Cyrl-CS"/>
        </w:rPr>
        <w:t xml:space="preserve"> </w:t>
      </w:r>
      <w:r w:rsidR="006D2846">
        <w:rPr>
          <w:lang w:val="sr-Cyrl-CS"/>
        </w:rPr>
        <w:t xml:space="preserve">Иван Јовичић, заменик председника Високог савета судства, изборни члан из реда судија </w:t>
      </w:r>
      <w:r w:rsidRPr="00B21B20">
        <w:rPr>
          <w:lang w:val="sr-Cyrl-CS"/>
        </w:rPr>
        <w:t>и</w:t>
      </w:r>
      <w:r w:rsidR="00C46B58">
        <w:rPr>
          <w:lang w:val="sr-Cyrl-CS"/>
        </w:rPr>
        <w:t xml:space="preserve"> </w:t>
      </w:r>
      <w:r w:rsidR="006D2846">
        <w:rPr>
          <w:lang w:val="sr-Cyrl-RS"/>
        </w:rPr>
        <w:t>Татјана Лагумција и Сандра Кулезић, изборни чланови Државног већа тужилаца из реда тужилаца</w:t>
      </w:r>
      <w:r w:rsidR="00C46B58">
        <w:rPr>
          <w:lang w:val="sr-Cyrl-RS"/>
        </w:rPr>
        <w:t>.</w:t>
      </w:r>
    </w:p>
    <w:p w:rsidR="00443758" w:rsidRDefault="00443758" w:rsidP="00B15103">
      <w:pPr>
        <w:jc w:val="both"/>
        <w:rPr>
          <w:lang w:val="sr-Cyrl-RS"/>
        </w:rPr>
      </w:pPr>
      <w:r>
        <w:rPr>
          <w:lang w:val="sr-Cyrl-RS"/>
        </w:rPr>
        <w:tab/>
      </w:r>
    </w:p>
    <w:p w:rsidR="002B751A" w:rsidRDefault="00E37816" w:rsidP="00935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Председник Одбора је констатовао да су испуњени услови за рад и пуноважно одлучивање </w:t>
      </w:r>
      <w:r w:rsidR="00B21B20">
        <w:rPr>
          <w:rFonts w:ascii="Times New Roman" w:hAnsi="Times New Roman"/>
          <w:sz w:val="24"/>
          <w:szCs w:val="24"/>
          <w:lang w:val="sr-Cyrl-RS"/>
        </w:rPr>
        <w:t>након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 чега </w:t>
      </w:r>
      <w:r w:rsidR="002B751A">
        <w:rPr>
          <w:rFonts w:ascii="Times New Roman" w:hAnsi="Times New Roman"/>
          <w:sz w:val="24"/>
          <w:szCs w:val="24"/>
          <w:lang w:val="sr-Cyrl-RS"/>
        </w:rPr>
        <w:t>се прешло на утврђивање дневног реда.</w:t>
      </w:r>
    </w:p>
    <w:p w:rsidR="002B751A" w:rsidRDefault="002B751A" w:rsidP="00935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B751A" w:rsidRDefault="002B751A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2B751A">
        <w:rPr>
          <w:rFonts w:ascii="Times New Roman" w:hAnsi="Times New Roman"/>
          <w:b/>
          <w:sz w:val="24"/>
          <w:szCs w:val="24"/>
          <w:lang w:val="sr-Cyrl-RS"/>
        </w:rPr>
        <w:t>Др Александар Мартиновић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5CFE">
        <w:rPr>
          <w:rFonts w:ascii="Times New Roman" w:hAnsi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предложио да се на основу члана 82. и члана 92. став 2. Пословника Народне скупштине из предложеног дневног реда 77. седнице Одбора за правосуђе државну управу и локалну самоуправу повуче тачка 1. </w:t>
      </w:r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Разматрање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одлуке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о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избору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председника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судова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Високи савет судства 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(119-2592/19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17. 10. 2019.</w:t>
      </w:r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2B751A" w:rsidRDefault="002B751A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Као разлог за овакав предлог навео је да су предложени неки кандидати који, по мишљењу неких чланова Одбора и других народних посланика, не треба да буду кандидовани за избор за функцију председника суда, с обзиром да постоје неке чињенице и докази који указују на недостојност тих кандидата за избор на функцију председника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суда. Затражио је да </w:t>
      </w:r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се Високи савет судства </w:t>
      </w:r>
      <w:r w:rsidR="003A2E8B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дописом </w:t>
      </w:r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>обавести о потреби да преиспита свој предлог, те да се препоручи да исти повуче из скупштинске процедуре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7D2D31" w:rsidRDefault="007D2D31" w:rsidP="007D2D3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Иван Јовичић </w:t>
      </w:r>
      <w:r>
        <w:rPr>
          <w:rFonts w:ascii="Times New Roman" w:hAnsi="Times New Roman"/>
          <w:sz w:val="24"/>
          <w:szCs w:val="24"/>
          <w:lang w:val="sr-Cyrl-CS"/>
        </w:rPr>
        <w:t>указао је да оспорени предлог одлуке садржи предлоге кандидата за избор на функцију председника суда у 74 основна и прекршајна суда у Републици Србији, као и да је Високи савет судства приликом спровођења поступка за избор кандидата које ће предложити Народној скупштини радио у најбољем интересу државе, поштујући Устав, закон и правилник којима је уређен поступак предлагања најбољих кандидата, али да је могуће да се у појединим случајевима поткрала грешка, као и да приликом одлучивања о сваком поједином кандидату чланови Високог савета судства нису увек били јединствени. Указао је да је поступак за одабир и предлагање тако великог броја кандидата напоран, мукотрпан и веома сложен, те да би његово понављање довело до тога да на дугачак период онемогућити да велики број судова добије председника и ради у пуном капацитету.</w:t>
      </w:r>
    </w:p>
    <w:p w:rsidR="007D2D31" w:rsidRDefault="007D2D31" w:rsidP="007D2D3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Нагласио је да се судије суда изјашњавају за предложеног кандидата за председника тог суда тајним гласањем, о чему се води записник из кога се јасно види колико је који кандидат добио гласова.</w:t>
      </w:r>
    </w:p>
    <w:p w:rsidR="007D2D31" w:rsidRPr="007D2D31" w:rsidRDefault="007D2D31" w:rsidP="00935CFE">
      <w:pPr>
        <w:pStyle w:val="NoSpacing"/>
        <w:ind w:firstLine="720"/>
        <w:jc w:val="both"/>
        <w:rPr>
          <w:b/>
          <w:lang w:val="sr-Cyrl-RS" w:eastAsia="sr-Cyrl-CS"/>
        </w:rPr>
      </w:pPr>
    </w:p>
    <w:p w:rsidR="002B751A" w:rsidRDefault="007D2D31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Након закљученог претреса у вези са наведеним предлогом п</w:t>
      </w:r>
      <w:r w:rsidR="002B751A"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редседник Одбора је </w:t>
      </w:r>
      <w:r w:rsid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ставио на гласање, а чланови Одбора </w:t>
      </w:r>
      <w:r w:rsidR="003A2E8B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си </w:t>
      </w:r>
      <w:r w:rsidR="003A2E8B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једногласно </w:t>
      </w:r>
      <w:r w:rsidR="003A2E8B">
        <w:rPr>
          <w:rFonts w:ascii="Times New Roman" w:hAnsi="Times New Roman" w:cs="Times New Roman"/>
          <w:sz w:val="24"/>
          <w:szCs w:val="24"/>
          <w:lang w:val="sr-Cyrl-RS" w:eastAsia="sr-Cyrl-CS"/>
        </w:rPr>
        <w:t>одлучили:</w:t>
      </w:r>
    </w:p>
    <w:p w:rsidR="003A2E8B" w:rsidRDefault="003A2E8B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-да се из предложеног </w:t>
      </w:r>
      <w:r>
        <w:rPr>
          <w:rFonts w:ascii="Times New Roman" w:hAnsi="Times New Roman"/>
          <w:sz w:val="24"/>
          <w:szCs w:val="24"/>
          <w:lang w:val="sr-Cyrl-RS"/>
        </w:rPr>
        <w:t xml:space="preserve">дневног реда 77. седнице Одбора за правосуђе државну управу и локалну самоуправу повуче тачка 1. </w:t>
      </w:r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Разматрање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одлуке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о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избору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председника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судова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, </w:t>
      </w:r>
      <w:r w:rsidRPr="002B75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Високи савет судства 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(119-2592/19 </w:t>
      </w:r>
      <w:proofErr w:type="spellStart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 xml:space="preserve"> 17. 10. 2019.</w:t>
      </w:r>
      <w:r w:rsidRPr="002B751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2B751A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:rsidR="003A2E8B" w:rsidRPr="003A2E8B" w:rsidRDefault="003A2E8B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-да се Високом савету судства упути допис којим ће се затражити </w:t>
      </w:r>
      <w:r w:rsidRPr="003A2E8B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преиспита свој предлог, да га повуче из скупштинске процедуре и </w:t>
      </w:r>
      <w:r w:rsidRPr="001B6946">
        <w:rPr>
          <w:rFonts w:ascii="Times New Roman" w:hAnsi="Times New Roman"/>
          <w:sz w:val="24"/>
          <w:szCs w:val="24"/>
          <w:lang w:val="sr-Cyrl-RS" w:eastAsia="sr-Cyrl-CS"/>
        </w:rPr>
        <w:t>понови поступак за избор кандидата за функцију председника основних и прекршајних судова</w:t>
      </w:r>
      <w:r>
        <w:rPr>
          <w:rFonts w:ascii="Times New Roman" w:hAnsi="Times New Roman"/>
          <w:sz w:val="24"/>
          <w:szCs w:val="24"/>
          <w:lang w:val="sr-Cyrl-RS" w:eastAsia="sr-Cyrl-CS"/>
        </w:rPr>
        <w:t>.</w:t>
      </w:r>
    </w:p>
    <w:p w:rsidR="002B751A" w:rsidRPr="003A2E8B" w:rsidRDefault="002B751A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3A2E8B" w:rsidRDefault="00FD6A51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Петар Петровић</w:t>
      </w:r>
      <w:r w:rsidR="003A2E8B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предложио да се предложени дневни ред допуни двема тачкама:</w:t>
      </w:r>
    </w:p>
    <w:p w:rsidR="003A2E8B" w:rsidRDefault="003A2E8B" w:rsidP="00935CFE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Pr="003A2E8B">
        <w:rPr>
          <w:rStyle w:val="FontStyle11"/>
          <w:sz w:val="24"/>
          <w:szCs w:val="24"/>
          <w:lang w:val="sr-Cyrl-CS" w:eastAsia="sr-Cyrl-CS"/>
        </w:rPr>
        <w:t>азм</w:t>
      </w:r>
      <w:r w:rsidR="00F90FB0">
        <w:rPr>
          <w:rStyle w:val="FontStyle11"/>
          <w:sz w:val="24"/>
          <w:szCs w:val="24"/>
          <w:lang w:val="sr-Cyrl-CS" w:eastAsia="sr-Cyrl-CS"/>
        </w:rPr>
        <w:t>а</w:t>
      </w:r>
      <w:r w:rsidRPr="003A2E8B">
        <w:rPr>
          <w:rStyle w:val="FontStyle11"/>
          <w:sz w:val="24"/>
          <w:szCs w:val="24"/>
          <w:lang w:val="sr-Cyrl-CS" w:eastAsia="sr-Cyrl-CS"/>
        </w:rPr>
        <w:t>тр</w:t>
      </w:r>
      <w:r>
        <w:rPr>
          <w:rStyle w:val="FontStyle11"/>
          <w:sz w:val="24"/>
          <w:szCs w:val="24"/>
          <w:lang w:val="sr-Cyrl-CS" w:eastAsia="sr-Cyrl-CS"/>
        </w:rPr>
        <w:t>ање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закона 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 изменама Закона о избору народних посланика</w:t>
      </w:r>
      <w:r w:rsidRPr="003A2E8B">
        <w:rPr>
          <w:rFonts w:ascii="Times New Roman" w:hAnsi="Times New Roman" w:cs="Times New Roman"/>
          <w:bCs/>
          <w:sz w:val="24"/>
          <w:szCs w:val="24"/>
        </w:rPr>
        <w:t>,</w:t>
      </w:r>
      <w:r w:rsidRPr="003A2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народни посланик др Александар Мартиновић (број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rFonts w:ascii="Times New Roman" w:hAnsi="Times New Roman" w:cs="Times New Roman"/>
          <w:sz w:val="24"/>
          <w:szCs w:val="24"/>
          <w:lang w:val="sr-Cyrl-RS"/>
        </w:rPr>
        <w:t>100/20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21. јануара 2020. године)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у начелу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2E8B" w:rsidRDefault="003A2E8B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Pr="003A2E8B">
        <w:rPr>
          <w:rStyle w:val="FontStyle11"/>
          <w:sz w:val="24"/>
          <w:szCs w:val="24"/>
          <w:lang w:val="sr-Cyrl-CS" w:eastAsia="sr-Cyrl-CS"/>
        </w:rPr>
        <w:t>азм</w:t>
      </w:r>
      <w:r w:rsidR="00F90FB0">
        <w:rPr>
          <w:rStyle w:val="FontStyle11"/>
          <w:sz w:val="24"/>
          <w:szCs w:val="24"/>
          <w:lang w:val="sr-Cyrl-CS" w:eastAsia="sr-Cyrl-CS"/>
        </w:rPr>
        <w:t>а</w:t>
      </w:r>
      <w:r w:rsidRPr="003A2E8B">
        <w:rPr>
          <w:rStyle w:val="FontStyle11"/>
          <w:sz w:val="24"/>
          <w:szCs w:val="24"/>
          <w:lang w:val="sr-Cyrl-CS" w:eastAsia="sr-Cyrl-CS"/>
        </w:rPr>
        <w:t>тр</w:t>
      </w:r>
      <w:r>
        <w:rPr>
          <w:rStyle w:val="FontStyle11"/>
          <w:sz w:val="24"/>
          <w:szCs w:val="24"/>
          <w:lang w:val="sr-Cyrl-CS" w:eastAsia="sr-Cyrl-CS"/>
        </w:rPr>
        <w:t>ање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закона 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 изменама и допуни Закона о локалним изборима</w:t>
      </w:r>
      <w:r w:rsidRPr="003A2E8B">
        <w:rPr>
          <w:rFonts w:ascii="Times New Roman" w:hAnsi="Times New Roman" w:cs="Times New Roman"/>
          <w:bCs/>
          <w:sz w:val="24"/>
          <w:szCs w:val="24"/>
        </w:rPr>
        <w:t>,</w:t>
      </w:r>
      <w:r w:rsidRPr="003A2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народни посланик др Александар Мартиновић (број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rFonts w:ascii="Times New Roman" w:hAnsi="Times New Roman" w:cs="Times New Roman"/>
          <w:sz w:val="24"/>
          <w:szCs w:val="24"/>
          <w:lang w:val="sr-Cyrl-RS"/>
        </w:rPr>
        <w:t>100/20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21. јануара 2020. године)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у начелу</w:t>
      </w:r>
      <w:r w:rsidR="003B1E6D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као и да досадашње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E6D">
        <w:rPr>
          <w:rFonts w:ascii="Times New Roman" w:hAnsi="Times New Roman" w:cs="Times New Roman"/>
          <w:sz w:val="24"/>
          <w:szCs w:val="24"/>
          <w:lang w:val="sr-Cyrl-RS"/>
        </w:rPr>
        <w:t>тачке од 2. до 7. постану тачке од 3. до 8.</w:t>
      </w:r>
    </w:p>
    <w:p w:rsidR="003B1E6D" w:rsidRDefault="003B1E6D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Pr="003B1E6D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3B1E6D" w:rsidRDefault="003B1E6D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1E6D" w:rsidRDefault="003B1E6D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је предложио да се у складу са чланом 76. Пословника Народне скупштине на 77. седници Одбора за правосуђе, државну управу и локалну самоуправу обави заједнички начелни претрес о тачкама 1. и 2., затим о тачкама 3-6 и о тачкама 7. и 8.</w:t>
      </w:r>
    </w:p>
    <w:p w:rsidR="003B1E6D" w:rsidRDefault="003B1E6D" w:rsidP="00935CF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28D0" w:rsidRPr="003B1E6D" w:rsidRDefault="003B1E6D" w:rsidP="003B1E6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Pr="003B1E6D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предлог, након чега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 xml:space="preserve">утврдили </w:t>
      </w:r>
      <w:r w:rsidR="0028052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B21B20">
        <w:rPr>
          <w:rFonts w:ascii="Times New Roman" w:hAnsi="Times New Roman" w:cs="Times New Roman"/>
          <w:sz w:val="24"/>
          <w:szCs w:val="24"/>
          <w:lang w:val="sr-Cyrl-CS"/>
        </w:rPr>
        <w:t>следећи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631DD" w:rsidRDefault="00D631DD" w:rsidP="003B1E6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828D0" w:rsidRDefault="00B828D0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 н е в н и  р е д: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90FB0" w:rsidRDefault="00F90FB0" w:rsidP="00F90FB0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Style w:val="FontStyle11"/>
          <w:sz w:val="24"/>
          <w:szCs w:val="24"/>
          <w:lang w:val="sr-Cyrl-CS" w:eastAsia="sr-Cyrl-CS"/>
        </w:rPr>
        <w:t>Разма</w:t>
      </w:r>
      <w:r w:rsidRPr="003A2E8B">
        <w:rPr>
          <w:rStyle w:val="FontStyle11"/>
          <w:sz w:val="24"/>
          <w:szCs w:val="24"/>
          <w:lang w:val="sr-Cyrl-CS" w:eastAsia="sr-Cyrl-CS"/>
        </w:rPr>
        <w:t>тр</w:t>
      </w:r>
      <w:r>
        <w:rPr>
          <w:rStyle w:val="FontStyle11"/>
          <w:sz w:val="24"/>
          <w:szCs w:val="24"/>
          <w:lang w:val="sr-Cyrl-CS" w:eastAsia="sr-Cyrl-CS"/>
        </w:rPr>
        <w:t>ање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закона 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 изменама Закона о избору народних посланика</w:t>
      </w:r>
      <w:r w:rsidRPr="003A2E8B">
        <w:rPr>
          <w:rFonts w:ascii="Times New Roman" w:hAnsi="Times New Roman" w:cs="Times New Roman"/>
          <w:bCs/>
          <w:sz w:val="24"/>
          <w:szCs w:val="24"/>
        </w:rPr>
        <w:t>,</w:t>
      </w:r>
      <w:r w:rsidRPr="003A2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народни посланик др Александар Мартиновић (број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rFonts w:ascii="Times New Roman" w:hAnsi="Times New Roman" w:cs="Times New Roman"/>
          <w:sz w:val="24"/>
          <w:szCs w:val="24"/>
          <w:lang w:val="sr-Cyrl-RS"/>
        </w:rPr>
        <w:t>100/20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21. јануара 2020. године)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у начелу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F90FB0" w:rsidRDefault="00F90FB0" w:rsidP="00F90FB0">
      <w:pPr>
        <w:pStyle w:val="NoSpacing"/>
        <w:ind w:firstLine="720"/>
        <w:jc w:val="both"/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2.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Pr="003A2E8B">
        <w:rPr>
          <w:rStyle w:val="FontStyle11"/>
          <w:sz w:val="24"/>
          <w:szCs w:val="24"/>
          <w:lang w:val="sr-Cyrl-CS" w:eastAsia="sr-Cyrl-CS"/>
        </w:rPr>
        <w:t>азм</w:t>
      </w:r>
      <w:r>
        <w:rPr>
          <w:rStyle w:val="FontStyle11"/>
          <w:sz w:val="24"/>
          <w:szCs w:val="24"/>
          <w:lang w:val="sr-Cyrl-CS" w:eastAsia="sr-Cyrl-CS"/>
        </w:rPr>
        <w:t>а</w:t>
      </w:r>
      <w:r w:rsidRPr="003A2E8B">
        <w:rPr>
          <w:rStyle w:val="FontStyle11"/>
          <w:sz w:val="24"/>
          <w:szCs w:val="24"/>
          <w:lang w:val="sr-Cyrl-CS" w:eastAsia="sr-Cyrl-CS"/>
        </w:rPr>
        <w:t>тр</w:t>
      </w:r>
      <w:r>
        <w:rPr>
          <w:rStyle w:val="FontStyle11"/>
          <w:sz w:val="24"/>
          <w:szCs w:val="24"/>
          <w:lang w:val="sr-Cyrl-CS" w:eastAsia="sr-Cyrl-CS"/>
        </w:rPr>
        <w:t>ање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Pr="003A2E8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закона 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о изменама и допуни Закона о локалним изборима</w:t>
      </w:r>
      <w:r w:rsidRPr="003A2E8B">
        <w:rPr>
          <w:rFonts w:ascii="Times New Roman" w:hAnsi="Times New Roman" w:cs="Times New Roman"/>
          <w:bCs/>
          <w:sz w:val="24"/>
          <w:szCs w:val="24"/>
        </w:rPr>
        <w:t>,</w:t>
      </w:r>
      <w:r w:rsidRPr="003A2E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који је поднео народни посланик др Александар Мартиновић (број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rFonts w:ascii="Times New Roman" w:hAnsi="Times New Roman" w:cs="Times New Roman"/>
          <w:sz w:val="24"/>
          <w:szCs w:val="24"/>
          <w:lang w:val="sr-Cyrl-RS"/>
        </w:rPr>
        <w:t>100/20</w:t>
      </w:r>
      <w:r w:rsidRPr="003A2E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 21. јануара 2020. године)</w:t>
      </w:r>
      <w:r w:rsidRPr="003A2E8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, у начелу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F90FB0" w:rsidRP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3. Разматрање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одлуке</w:t>
      </w:r>
      <w:proofErr w:type="spellEnd"/>
      <w:r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први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пут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бирају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судијску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који је поднео Високи савет судства 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(119-2671/19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28. 10. 2019.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);</w:t>
      </w:r>
    </w:p>
    <w:p w:rsidR="00F90FB0" w:rsidRP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4. Разматрање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одлуке</w:t>
      </w:r>
      <w:proofErr w:type="spellEnd"/>
      <w:r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први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пут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бирају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судијску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који је поднео Високи савет судства 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(119-3093/19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18. 12. 2019.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);</w:t>
      </w:r>
    </w:p>
    <w:p w:rsidR="00F90FB0" w:rsidRP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5. Разматрање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одлуке</w:t>
      </w:r>
      <w:proofErr w:type="spellEnd"/>
      <w:r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први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пут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бирају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судијску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који је поднео Високи савет судства 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(119-29/20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9. 1. 2020.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);</w:t>
      </w:r>
    </w:p>
    <w:p w:rsidR="00F90FB0" w:rsidRP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6. Разматрање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одлуке</w:t>
      </w:r>
      <w:proofErr w:type="spellEnd"/>
      <w:r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први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пут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бирају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судијску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који је поднео Високи савет судства 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(119-59/20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14. 1. 2020.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);</w:t>
      </w:r>
    </w:p>
    <w:p w:rsidR="00F90FB0" w:rsidRP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7. 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Разматрање Предлога одлуке о избору заменика јавних тужилаца, који је поднело Државно веће тужилаца (119-2896/19 од 25. 11. 2019.</w:t>
      </w:r>
      <w:r w:rsidRPr="00C460EC">
        <w:rPr>
          <w:lang w:val="sr-Cyrl-RS" w:eastAsia="sr-Cyrl-CS"/>
        </w:rPr>
        <w:t xml:space="preserve"> </w:t>
      </w:r>
      <w:r w:rsidRPr="00C460EC">
        <w:rPr>
          <w:rFonts w:ascii="Times New Roman" w:hAnsi="Times New Roman" w:cs="Times New Roman"/>
          <w:sz w:val="24"/>
          <w:szCs w:val="24"/>
          <w:lang w:val="sr-Cyrl-RS" w:eastAsia="sr-Cyrl-CS"/>
        </w:rPr>
        <w:t>године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);</w:t>
      </w:r>
    </w:p>
    <w:p w:rsidR="00375CF3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8. 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Разматрање Предлога одлуке о избору заменика јавних тужилаца, који је поднело Државно веће тужилаца (119-2900/19 од 26. 11. 2019.</w:t>
      </w:r>
      <w:r w:rsidRPr="00C460EC">
        <w:rPr>
          <w:lang w:val="sr-Cyrl-RS" w:eastAsia="sr-Cyrl-CS"/>
        </w:rPr>
        <w:t xml:space="preserve"> </w:t>
      </w:r>
      <w:r w:rsidRPr="00C460EC">
        <w:rPr>
          <w:rFonts w:ascii="Times New Roman" w:hAnsi="Times New Roman" w:cs="Times New Roman"/>
          <w:sz w:val="24"/>
          <w:szCs w:val="24"/>
          <w:lang w:val="sr-Cyrl-RS" w:eastAsia="sr-Cyrl-CS"/>
        </w:rPr>
        <w:t>године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).</w:t>
      </w:r>
    </w:p>
    <w:p w:rsidR="00F90FB0" w:rsidRDefault="00F90FB0" w:rsidP="00F90FB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F90FB0" w:rsidRPr="00F90FB0" w:rsidRDefault="00F90FB0" w:rsidP="00F90FB0">
      <w:pPr>
        <w:pStyle w:val="NoSpacing"/>
        <w:ind w:firstLine="720"/>
        <w:jc w:val="both"/>
        <w:rPr>
          <w:rStyle w:val="FontStyle31"/>
          <w:rFonts w:ascii="Times New Roman" w:hAnsi="Times New Roman" w:cs="Times New Roman"/>
          <w:color w:val="auto"/>
          <w:sz w:val="24"/>
          <w:szCs w:val="24"/>
          <w:lang w:val="sr-Latn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Пре преласка на рад по тачкама утврђеног дневног реда председник Одбора је ставио на гласање, а 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једногласно, без примедби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усвојили Записник са 75. седнице Одбора за правосуђе, државну управу и локалну самоуправу, одржане 18. децембра 2019. године и Записник са 76. седнице Одбора за правосуђе, државну управу и локалну самоуправу, одржане 13. јануара 2020. године</w:t>
      </w:r>
    </w:p>
    <w:p w:rsidR="00934F02" w:rsidRDefault="004E2033" w:rsidP="00B828D0">
      <w:pPr>
        <w:jc w:val="both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</w:p>
    <w:p w:rsidR="00375CF3" w:rsidRPr="00375CF3" w:rsidRDefault="00455B23" w:rsidP="00B828D0">
      <w:pPr>
        <w:jc w:val="both"/>
        <w:rPr>
          <w:lang w:val="sr-Cyrl-RS"/>
        </w:rPr>
      </w:pPr>
      <w:r>
        <w:rPr>
          <w:rStyle w:val="FontStyle31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ОБЈЕДИЊЕНА РАСПРАВА</w:t>
      </w:r>
      <w:r w:rsidR="00375CF3" w:rsidRPr="00C52F96">
        <w:rPr>
          <w:rStyle w:val="FontStyle31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- </w:t>
      </w:r>
      <w:r w:rsidR="00F90FB0">
        <w:rPr>
          <w:rStyle w:val="FontStyle11"/>
          <w:sz w:val="24"/>
          <w:szCs w:val="24"/>
          <w:lang w:val="sr-Cyrl-CS" w:eastAsia="sr-Cyrl-CS"/>
        </w:rPr>
        <w:t>Разма</w:t>
      </w:r>
      <w:r w:rsidR="00F90FB0" w:rsidRPr="003A2E8B">
        <w:rPr>
          <w:rStyle w:val="FontStyle11"/>
          <w:sz w:val="24"/>
          <w:szCs w:val="24"/>
          <w:lang w:val="sr-Cyrl-CS" w:eastAsia="sr-Cyrl-CS"/>
        </w:rPr>
        <w:t>тр</w:t>
      </w:r>
      <w:r w:rsidR="00F90FB0">
        <w:rPr>
          <w:rStyle w:val="FontStyle11"/>
          <w:sz w:val="24"/>
          <w:szCs w:val="24"/>
          <w:lang w:val="sr-Cyrl-CS" w:eastAsia="sr-Cyrl-CS"/>
        </w:rPr>
        <w:t>ање</w:t>
      </w:r>
      <w:r w:rsidR="00F90FB0"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="00F90FB0" w:rsidRPr="003A2E8B">
        <w:rPr>
          <w:rStyle w:val="colornavy"/>
          <w:lang w:val="sr-Cyrl-RS"/>
        </w:rPr>
        <w:t>Предлог</w:t>
      </w:r>
      <w:r w:rsidR="00F90FB0">
        <w:rPr>
          <w:rStyle w:val="colornavy"/>
          <w:lang w:val="sr-Cyrl-RS"/>
        </w:rPr>
        <w:t>а</w:t>
      </w:r>
      <w:r w:rsidR="00F90FB0" w:rsidRPr="003A2E8B">
        <w:rPr>
          <w:rStyle w:val="colornavy"/>
          <w:lang w:val="sr-Cyrl-RS"/>
        </w:rPr>
        <w:t xml:space="preserve"> закона </w:t>
      </w:r>
      <w:r w:rsidR="00F90FB0" w:rsidRPr="003A2E8B">
        <w:rPr>
          <w:rStyle w:val="colornavy"/>
          <w:bCs/>
          <w:lang w:val="sr-Cyrl-RS"/>
        </w:rPr>
        <w:t>о изменама Закона о избору народних посланика</w:t>
      </w:r>
      <w:r w:rsidR="00F90FB0" w:rsidRPr="003A2E8B">
        <w:rPr>
          <w:bCs/>
        </w:rPr>
        <w:t>,</w:t>
      </w:r>
      <w:r w:rsidR="00F90FB0" w:rsidRPr="003A2E8B">
        <w:rPr>
          <w:b/>
          <w:bCs/>
        </w:rPr>
        <w:t xml:space="preserve"> </w:t>
      </w:r>
      <w:r w:rsidR="00F90FB0" w:rsidRPr="003A2E8B">
        <w:rPr>
          <w:bCs/>
          <w:lang w:val="sr-Cyrl-RS"/>
        </w:rPr>
        <w:t xml:space="preserve">који је поднео народни посланик др Александар Мартиновић (број </w:t>
      </w:r>
      <w:r w:rsidR="00F90FB0" w:rsidRPr="003A2E8B">
        <w:rPr>
          <w:rStyle w:val="FontStyle11"/>
          <w:sz w:val="24"/>
          <w:szCs w:val="24"/>
          <w:lang w:val="sr-Cyrl-RS" w:eastAsia="sr-Cyrl-CS"/>
        </w:rPr>
        <w:t>011</w:t>
      </w:r>
      <w:r w:rsidR="00F90FB0" w:rsidRPr="003A2E8B">
        <w:rPr>
          <w:rStyle w:val="FontStyle11"/>
          <w:sz w:val="24"/>
          <w:szCs w:val="24"/>
          <w:lang w:val="sr-Cyrl-CS" w:eastAsia="sr-Cyrl-CS"/>
        </w:rPr>
        <w:t>-</w:t>
      </w:r>
      <w:r w:rsidR="00F90FB0" w:rsidRPr="003A2E8B">
        <w:rPr>
          <w:lang w:val="sr-Cyrl-RS"/>
        </w:rPr>
        <w:t>100/20</w:t>
      </w:r>
      <w:r w:rsidR="00F90FB0" w:rsidRPr="003A2E8B">
        <w:rPr>
          <w:bCs/>
          <w:lang w:val="sr-Cyrl-RS"/>
        </w:rPr>
        <w:t xml:space="preserve"> од 21. јануара 2020. године)</w:t>
      </w:r>
      <w:r w:rsidR="00F90FB0" w:rsidRPr="003A2E8B">
        <w:rPr>
          <w:rStyle w:val="colornavy"/>
          <w:bCs/>
          <w:lang w:val="sr-Cyrl-RS"/>
        </w:rPr>
        <w:t>, у начелу</w:t>
      </w:r>
      <w:r>
        <w:rPr>
          <w:rStyle w:val="colornavy"/>
          <w:bCs/>
          <w:lang w:val="sr-Cyrl-RS"/>
        </w:rPr>
        <w:t xml:space="preserve"> и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Pr="003A2E8B">
        <w:rPr>
          <w:rStyle w:val="FontStyle11"/>
          <w:sz w:val="24"/>
          <w:szCs w:val="24"/>
          <w:lang w:val="sr-Cyrl-CS" w:eastAsia="sr-Cyrl-CS"/>
        </w:rPr>
        <w:t>азм</w:t>
      </w:r>
      <w:r>
        <w:rPr>
          <w:rStyle w:val="FontStyle11"/>
          <w:sz w:val="24"/>
          <w:szCs w:val="24"/>
          <w:lang w:val="sr-Cyrl-CS" w:eastAsia="sr-Cyrl-CS"/>
        </w:rPr>
        <w:t>а</w:t>
      </w:r>
      <w:r w:rsidRPr="003A2E8B">
        <w:rPr>
          <w:rStyle w:val="FontStyle11"/>
          <w:sz w:val="24"/>
          <w:szCs w:val="24"/>
          <w:lang w:val="sr-Cyrl-CS" w:eastAsia="sr-Cyrl-CS"/>
        </w:rPr>
        <w:t>тр</w:t>
      </w:r>
      <w:r>
        <w:rPr>
          <w:rStyle w:val="FontStyle11"/>
          <w:sz w:val="24"/>
          <w:szCs w:val="24"/>
          <w:lang w:val="sr-Cyrl-CS" w:eastAsia="sr-Cyrl-CS"/>
        </w:rPr>
        <w:t>ање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A2E8B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а</w:t>
      </w:r>
      <w:r w:rsidRPr="003A2E8B">
        <w:rPr>
          <w:rStyle w:val="colornavy"/>
          <w:lang w:val="sr-Cyrl-RS"/>
        </w:rPr>
        <w:t xml:space="preserve"> закона </w:t>
      </w:r>
      <w:r w:rsidRPr="003A2E8B">
        <w:rPr>
          <w:rStyle w:val="colornavy"/>
          <w:bCs/>
          <w:lang w:val="sr-Cyrl-RS"/>
        </w:rPr>
        <w:t>о изменама и допуни Закона о локалним изборима</w:t>
      </w:r>
      <w:r w:rsidRPr="003A2E8B">
        <w:rPr>
          <w:bCs/>
        </w:rPr>
        <w:t>,</w:t>
      </w:r>
      <w:r w:rsidRPr="003A2E8B">
        <w:rPr>
          <w:b/>
          <w:bCs/>
        </w:rPr>
        <w:t xml:space="preserve"> </w:t>
      </w:r>
      <w:r w:rsidRPr="003A2E8B">
        <w:rPr>
          <w:bCs/>
          <w:lang w:val="sr-Cyrl-RS"/>
        </w:rPr>
        <w:t xml:space="preserve">који је поднео народни посланик др Александар Мартиновић (број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lang w:val="sr-Cyrl-RS"/>
        </w:rPr>
        <w:t>100/20</w:t>
      </w:r>
      <w:r w:rsidRPr="003A2E8B">
        <w:rPr>
          <w:bCs/>
          <w:lang w:val="sr-Cyrl-RS"/>
        </w:rPr>
        <w:t xml:space="preserve"> од 21. јануара 2020. године)</w:t>
      </w:r>
      <w:r w:rsidRPr="003A2E8B">
        <w:rPr>
          <w:rStyle w:val="colornavy"/>
          <w:bCs/>
          <w:lang w:val="sr-Cyrl-RS"/>
        </w:rPr>
        <w:t>, у начелу</w:t>
      </w:r>
      <w:r w:rsidR="00375CF3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C46B58" w:rsidRDefault="00C46B58" w:rsidP="00B828D0">
      <w:pPr>
        <w:jc w:val="both"/>
        <w:rPr>
          <w:lang w:val="sr-Cyrl-RS"/>
        </w:rPr>
      </w:pPr>
    </w:p>
    <w:p w:rsidR="00703445" w:rsidRDefault="00375CF3" w:rsidP="00703445">
      <w:pPr>
        <w:jc w:val="both"/>
        <w:rPr>
          <w:rStyle w:val="colornavy"/>
          <w:lang w:val="sr-Cyrl-RS"/>
        </w:rPr>
      </w:pPr>
      <w:r>
        <w:rPr>
          <w:lang w:val="sr-Cyrl-RS"/>
        </w:rPr>
        <w:tab/>
      </w:r>
      <w:r w:rsidR="00935CFE">
        <w:rPr>
          <w:rStyle w:val="colornavy"/>
          <w:b/>
          <w:lang w:val="sr-Cyrl-RS"/>
        </w:rPr>
        <w:t>Петар Петровић</w:t>
      </w:r>
      <w:r w:rsidR="00C52F96">
        <w:rPr>
          <w:rStyle w:val="colornavy"/>
          <w:lang w:val="sr-Cyrl-RS"/>
        </w:rPr>
        <w:t xml:space="preserve"> је отворио расправу у вези са ов</w:t>
      </w:r>
      <w:r w:rsidR="00455B23">
        <w:rPr>
          <w:rStyle w:val="colornavy"/>
          <w:lang w:val="sr-Cyrl-RS"/>
        </w:rPr>
        <w:t>и</w:t>
      </w:r>
      <w:r w:rsidR="00C52F96">
        <w:rPr>
          <w:rStyle w:val="colornavy"/>
          <w:lang w:val="sr-Cyrl-RS"/>
        </w:rPr>
        <w:t>м тачк</w:t>
      </w:r>
      <w:r w:rsidR="00455B23">
        <w:rPr>
          <w:rStyle w:val="colornavy"/>
          <w:lang w:val="sr-Cyrl-RS"/>
        </w:rPr>
        <w:t>а</w:t>
      </w:r>
      <w:r w:rsidR="00C52F96">
        <w:rPr>
          <w:rStyle w:val="colornavy"/>
          <w:lang w:val="sr-Cyrl-RS"/>
        </w:rPr>
        <w:t>м</w:t>
      </w:r>
      <w:r w:rsidR="00455B23">
        <w:rPr>
          <w:rStyle w:val="colornavy"/>
          <w:lang w:val="sr-Cyrl-RS"/>
        </w:rPr>
        <w:t>а</w:t>
      </w:r>
      <w:r w:rsidR="00C52F96">
        <w:rPr>
          <w:rStyle w:val="colornavy"/>
          <w:lang w:val="sr-Cyrl-RS"/>
        </w:rPr>
        <w:t xml:space="preserve"> дневномг реда, </w:t>
      </w:r>
      <w:r w:rsidR="00455B23">
        <w:rPr>
          <w:rStyle w:val="colornavy"/>
          <w:lang w:val="sr-Cyrl-RS"/>
        </w:rPr>
        <w:t>па како се нико није јавио за реч, председавајући је закључио расправу, након чега се приступило гласању.</w:t>
      </w:r>
    </w:p>
    <w:p w:rsidR="00C52F96" w:rsidRDefault="00C52F96" w:rsidP="00703445">
      <w:pPr>
        <w:jc w:val="both"/>
        <w:rPr>
          <w:rStyle w:val="colornavy"/>
          <w:lang w:val="sr-Cyrl-RS"/>
        </w:rPr>
      </w:pPr>
    </w:p>
    <w:p w:rsidR="00747194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 xml:space="preserve">ПРВА ТАЧКА - </w:t>
      </w:r>
      <w:r>
        <w:rPr>
          <w:rStyle w:val="FontStyle11"/>
          <w:sz w:val="24"/>
          <w:szCs w:val="24"/>
          <w:lang w:val="sr-Cyrl-CS" w:eastAsia="sr-Cyrl-CS"/>
        </w:rPr>
        <w:t>Разма</w:t>
      </w:r>
      <w:r w:rsidRPr="003A2E8B">
        <w:rPr>
          <w:rStyle w:val="FontStyle11"/>
          <w:sz w:val="24"/>
          <w:szCs w:val="24"/>
          <w:lang w:val="sr-Cyrl-CS" w:eastAsia="sr-Cyrl-CS"/>
        </w:rPr>
        <w:t>тр</w:t>
      </w:r>
      <w:r>
        <w:rPr>
          <w:rStyle w:val="FontStyle11"/>
          <w:sz w:val="24"/>
          <w:szCs w:val="24"/>
          <w:lang w:val="sr-Cyrl-CS" w:eastAsia="sr-Cyrl-CS"/>
        </w:rPr>
        <w:t>ање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A2E8B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а</w:t>
      </w:r>
      <w:r w:rsidRPr="003A2E8B">
        <w:rPr>
          <w:rStyle w:val="colornavy"/>
          <w:lang w:val="sr-Cyrl-RS"/>
        </w:rPr>
        <w:t xml:space="preserve"> закона </w:t>
      </w:r>
      <w:r w:rsidRPr="003A2E8B">
        <w:rPr>
          <w:rStyle w:val="colornavy"/>
          <w:bCs/>
          <w:lang w:val="sr-Cyrl-RS"/>
        </w:rPr>
        <w:t>о изменама Закона о избору народних посланика</w:t>
      </w:r>
      <w:r w:rsidRPr="003A2E8B">
        <w:rPr>
          <w:bCs/>
        </w:rPr>
        <w:t>,</w:t>
      </w:r>
      <w:r w:rsidRPr="003A2E8B">
        <w:rPr>
          <w:b/>
          <w:bCs/>
        </w:rPr>
        <w:t xml:space="preserve"> </w:t>
      </w:r>
      <w:r w:rsidRPr="003A2E8B">
        <w:rPr>
          <w:bCs/>
          <w:lang w:val="sr-Cyrl-RS"/>
        </w:rPr>
        <w:t xml:space="preserve">који је поднео народни посланик др Александар Мартиновић (број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lang w:val="sr-Cyrl-RS"/>
        </w:rPr>
        <w:t>100/20</w:t>
      </w:r>
      <w:r w:rsidRPr="003A2E8B">
        <w:rPr>
          <w:bCs/>
          <w:lang w:val="sr-Cyrl-RS"/>
        </w:rPr>
        <w:t xml:space="preserve"> од 21. јануара 2020. године)</w:t>
      </w:r>
      <w:r w:rsidRPr="003A2E8B">
        <w:rPr>
          <w:rStyle w:val="colornavy"/>
          <w:bCs/>
          <w:lang w:val="sr-Cyrl-RS"/>
        </w:rPr>
        <w:t>, у начелу</w:t>
      </w:r>
      <w:r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ab/>
        <w:t>Председник Одбора је ставио на гласање предлог: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Pr="00455B23" w:rsidRDefault="00455B23" w:rsidP="00455B23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55B23">
        <w:rPr>
          <w:rStyle w:val="colornavy"/>
          <w:bCs/>
          <w:lang w:val="sr-Cyrl-RS"/>
        </w:rPr>
        <w:lastRenderedPageBreak/>
        <w:tab/>
        <w:t xml:space="preserve">-да Одбор за правосуђе, државну управу и локалну самоуправу 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одлучи да предложи Народној скупштини да прихвати </w:t>
      </w:r>
      <w:r w:rsidRPr="00455B23">
        <w:rPr>
          <w:rStyle w:val="colornavy"/>
          <w:lang w:val="sr-Cyrl-RS"/>
        </w:rPr>
        <w:t xml:space="preserve">Предлог закона </w:t>
      </w:r>
      <w:r w:rsidRPr="00455B23">
        <w:rPr>
          <w:rStyle w:val="colornavy"/>
          <w:bCs/>
          <w:lang w:val="sr-Cyrl-RS"/>
        </w:rPr>
        <w:t>о изменама Закона о избору народних посланика</w:t>
      </w:r>
      <w:r w:rsidRPr="00455B23">
        <w:rPr>
          <w:bCs/>
        </w:rPr>
        <w:t>,</w:t>
      </w:r>
      <w:r w:rsidRPr="00455B23">
        <w:rPr>
          <w:b/>
          <w:bCs/>
        </w:rPr>
        <w:t xml:space="preserve"> </w:t>
      </w:r>
      <w:r w:rsidRPr="00455B23">
        <w:rPr>
          <w:rStyle w:val="colornavy"/>
          <w:bCs/>
          <w:lang w:val="sr-Cyrl-RS"/>
        </w:rPr>
        <w:t>у начелу;</w:t>
      </w:r>
    </w:p>
    <w:p w:rsidR="00455B23" w:rsidRPr="00455B23" w:rsidRDefault="00455B23" w:rsidP="00455B2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-да з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455B23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455B23" w:rsidRPr="00455B23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 w:rsidR="00455B23"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455B23" w:rsidRDefault="00455B23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5B23" w:rsidRDefault="00FF4A54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>ДРУГА</w:t>
      </w:r>
      <w:r w:rsidR="00455B23">
        <w:rPr>
          <w:rStyle w:val="colornavy"/>
          <w:b/>
          <w:lang w:val="sr-Cyrl-RS"/>
        </w:rPr>
        <w:t xml:space="preserve"> ТАЧКА -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Pr="003A2E8B">
        <w:rPr>
          <w:rStyle w:val="FontStyle11"/>
          <w:sz w:val="24"/>
          <w:szCs w:val="24"/>
          <w:lang w:val="sr-Cyrl-CS" w:eastAsia="sr-Cyrl-CS"/>
        </w:rPr>
        <w:t>азм</w:t>
      </w:r>
      <w:r>
        <w:rPr>
          <w:rStyle w:val="FontStyle11"/>
          <w:sz w:val="24"/>
          <w:szCs w:val="24"/>
          <w:lang w:val="sr-Cyrl-CS" w:eastAsia="sr-Cyrl-CS"/>
        </w:rPr>
        <w:t>а</w:t>
      </w:r>
      <w:r w:rsidRPr="003A2E8B">
        <w:rPr>
          <w:rStyle w:val="FontStyle11"/>
          <w:sz w:val="24"/>
          <w:szCs w:val="24"/>
          <w:lang w:val="sr-Cyrl-CS" w:eastAsia="sr-Cyrl-CS"/>
        </w:rPr>
        <w:t>тр</w:t>
      </w:r>
      <w:r>
        <w:rPr>
          <w:rStyle w:val="FontStyle11"/>
          <w:sz w:val="24"/>
          <w:szCs w:val="24"/>
          <w:lang w:val="sr-Cyrl-CS" w:eastAsia="sr-Cyrl-CS"/>
        </w:rPr>
        <w:t>ање</w:t>
      </w:r>
      <w:r w:rsidRPr="003A2E8B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A2E8B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а</w:t>
      </w:r>
      <w:r w:rsidRPr="003A2E8B">
        <w:rPr>
          <w:rStyle w:val="colornavy"/>
          <w:lang w:val="sr-Cyrl-RS"/>
        </w:rPr>
        <w:t xml:space="preserve"> закона </w:t>
      </w:r>
      <w:r w:rsidRPr="003A2E8B">
        <w:rPr>
          <w:rStyle w:val="colornavy"/>
          <w:bCs/>
          <w:lang w:val="sr-Cyrl-RS"/>
        </w:rPr>
        <w:t>о изменама и допуни Закона о локалним изборима</w:t>
      </w:r>
      <w:r w:rsidRPr="003A2E8B">
        <w:rPr>
          <w:bCs/>
        </w:rPr>
        <w:t>,</w:t>
      </w:r>
      <w:r w:rsidRPr="003A2E8B">
        <w:rPr>
          <w:b/>
          <w:bCs/>
        </w:rPr>
        <w:t xml:space="preserve"> </w:t>
      </w:r>
      <w:r w:rsidRPr="003A2E8B">
        <w:rPr>
          <w:bCs/>
          <w:lang w:val="sr-Cyrl-RS"/>
        </w:rPr>
        <w:t xml:space="preserve">који је поднео народни посланик др Александар Мартиновић (број </w:t>
      </w:r>
      <w:r w:rsidRPr="003A2E8B">
        <w:rPr>
          <w:rStyle w:val="FontStyle11"/>
          <w:sz w:val="24"/>
          <w:szCs w:val="24"/>
          <w:lang w:val="sr-Cyrl-RS" w:eastAsia="sr-Cyrl-CS"/>
        </w:rPr>
        <w:t>011</w:t>
      </w:r>
      <w:r w:rsidRPr="003A2E8B">
        <w:rPr>
          <w:rStyle w:val="FontStyle11"/>
          <w:sz w:val="24"/>
          <w:szCs w:val="24"/>
          <w:lang w:val="sr-Cyrl-CS" w:eastAsia="sr-Cyrl-CS"/>
        </w:rPr>
        <w:t>-</w:t>
      </w:r>
      <w:r w:rsidRPr="003A2E8B">
        <w:rPr>
          <w:lang w:val="sr-Cyrl-RS"/>
        </w:rPr>
        <w:t>100/20</w:t>
      </w:r>
      <w:r w:rsidRPr="003A2E8B">
        <w:rPr>
          <w:bCs/>
          <w:lang w:val="sr-Cyrl-RS"/>
        </w:rPr>
        <w:t xml:space="preserve"> од 21. јануара 2020. године)</w:t>
      </w:r>
      <w:r w:rsidRPr="003A2E8B">
        <w:rPr>
          <w:rStyle w:val="colornavy"/>
          <w:bCs/>
          <w:lang w:val="sr-Cyrl-RS"/>
        </w:rPr>
        <w:t>, у начелу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FF4A54" w:rsidRDefault="00FF4A54" w:rsidP="00FF4A54">
      <w:pPr>
        <w:ind w:firstLine="694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>Председник Одбора је ставио на гласање предлог:</w:t>
      </w:r>
    </w:p>
    <w:p w:rsidR="00FF4A54" w:rsidRDefault="00FF4A54" w:rsidP="00FF4A54">
      <w:pPr>
        <w:jc w:val="both"/>
        <w:rPr>
          <w:rStyle w:val="colornavy"/>
          <w:bCs/>
          <w:lang w:val="sr-Cyrl-RS"/>
        </w:rPr>
      </w:pPr>
    </w:p>
    <w:p w:rsidR="00FF4A54" w:rsidRPr="00455B23" w:rsidRDefault="00FF4A54" w:rsidP="00FF4A54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 w:rsidRPr="00455B23">
        <w:rPr>
          <w:rStyle w:val="colornavy"/>
          <w:bCs/>
          <w:lang w:val="sr-Cyrl-RS"/>
        </w:rPr>
        <w:tab/>
        <w:t xml:space="preserve">-да Одбор за правосуђе, државну управу и локалну самоуправу 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одлучи да предложи Народној скупштини да прихвати </w:t>
      </w:r>
      <w:r w:rsidRPr="003A2E8B">
        <w:rPr>
          <w:rStyle w:val="colornavy"/>
          <w:lang w:val="sr-Cyrl-RS"/>
        </w:rPr>
        <w:t>Предлог</w:t>
      </w:r>
      <w:r>
        <w:rPr>
          <w:rStyle w:val="colornavy"/>
          <w:lang w:val="sr-Cyrl-RS"/>
        </w:rPr>
        <w:t>а</w:t>
      </w:r>
      <w:r w:rsidRPr="003A2E8B">
        <w:rPr>
          <w:rStyle w:val="colornavy"/>
          <w:lang w:val="sr-Cyrl-RS"/>
        </w:rPr>
        <w:t xml:space="preserve"> закона </w:t>
      </w:r>
      <w:r w:rsidRPr="003A2E8B">
        <w:rPr>
          <w:rStyle w:val="colornavy"/>
          <w:bCs/>
          <w:lang w:val="sr-Cyrl-RS"/>
        </w:rPr>
        <w:t>о изменама и допуни Закона о локалним изборима</w:t>
      </w:r>
      <w:r w:rsidRPr="00455B23">
        <w:rPr>
          <w:bCs/>
        </w:rPr>
        <w:t>,</w:t>
      </w:r>
      <w:r w:rsidRPr="00455B23">
        <w:rPr>
          <w:b/>
          <w:bCs/>
        </w:rPr>
        <w:t xml:space="preserve"> </w:t>
      </w:r>
      <w:r w:rsidRPr="00455B23">
        <w:rPr>
          <w:rStyle w:val="colornavy"/>
          <w:bCs/>
          <w:lang w:val="sr-Cyrl-RS"/>
        </w:rPr>
        <w:t>у начелу;</w:t>
      </w:r>
    </w:p>
    <w:p w:rsidR="00FF4A54" w:rsidRPr="00455B23" w:rsidRDefault="00FF4A54" w:rsidP="00FF4A5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-да з</w:t>
      </w:r>
      <w:r w:rsidRPr="00455B23">
        <w:rPr>
          <w:rStyle w:val="FontStyle11"/>
          <w:sz w:val="24"/>
          <w:szCs w:val="24"/>
          <w:lang w:val="sr-Cyrl-CS" w:eastAsia="sr-Cyrl-CS"/>
        </w:rPr>
        <w:t xml:space="preserve">а известиоца Одбора на седници Народне скупштине </w:t>
      </w:r>
      <w:r>
        <w:rPr>
          <w:rStyle w:val="FontStyle11"/>
          <w:sz w:val="24"/>
          <w:szCs w:val="24"/>
          <w:lang w:val="sr-Cyrl-CS" w:eastAsia="sr-Cyrl-CS"/>
        </w:rPr>
        <w:t xml:space="preserve">буде </w:t>
      </w:r>
      <w:r w:rsidRPr="00455B23">
        <w:rPr>
          <w:rStyle w:val="FontStyle11"/>
          <w:sz w:val="24"/>
          <w:szCs w:val="24"/>
          <w:lang w:val="sr-Cyrl-CS" w:eastAsia="sr-Cyrl-CS"/>
        </w:rPr>
        <w:t>одређен Петар Петровић, председник Одбора.</w:t>
      </w:r>
    </w:p>
    <w:p w:rsidR="00FF4A54" w:rsidRPr="00455B23" w:rsidRDefault="00FF4A54" w:rsidP="00FF4A54">
      <w:pPr>
        <w:jc w:val="both"/>
        <w:rPr>
          <w:b/>
          <w:lang w:val="sr-Cyrl-RS"/>
        </w:rPr>
      </w:pPr>
    </w:p>
    <w:p w:rsidR="00FF4A54" w:rsidRDefault="00FF4A54" w:rsidP="00FF4A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FF4A54" w:rsidRDefault="00FF4A54" w:rsidP="00455B23">
      <w:pPr>
        <w:jc w:val="both"/>
        <w:rPr>
          <w:rStyle w:val="colornavy"/>
          <w:bCs/>
          <w:lang w:val="sr-Cyrl-RS"/>
        </w:rPr>
      </w:pPr>
    </w:p>
    <w:p w:rsidR="00455B23" w:rsidRDefault="00FF4A54" w:rsidP="00FF4A54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bCs/>
          <w:lang w:val="sr-Cyrl-RS"/>
        </w:rPr>
        <w:t>ОБЈЕДИЊЕНА РАСПРАВА</w:t>
      </w:r>
      <w:r>
        <w:rPr>
          <w:rStyle w:val="colornavy"/>
          <w:bCs/>
          <w:lang w:val="sr-Cyrl-RS"/>
        </w:rPr>
        <w:t xml:space="preserve"> - </w:t>
      </w:r>
      <w:r w:rsidRPr="00F90FB0">
        <w:rPr>
          <w:lang w:val="sr-Cyrl-RS" w:eastAsia="sr-Cyrl-CS"/>
        </w:rPr>
        <w:t xml:space="preserve">Разматрање </w:t>
      </w:r>
      <w:proofErr w:type="spellStart"/>
      <w:r w:rsidRPr="00F90FB0">
        <w:rPr>
          <w:lang w:eastAsia="sr-Cyrl-CS"/>
        </w:rPr>
        <w:t>Предлог</w:t>
      </w:r>
      <w:proofErr w:type="spellEnd"/>
      <w:r w:rsidRPr="00F90FB0">
        <w:rPr>
          <w:lang w:val="sr-Cyrl-RS" w:eastAsia="sr-Cyrl-CS"/>
        </w:rPr>
        <w:t>а</w:t>
      </w:r>
      <w:r w:rsidRPr="00F90FB0">
        <w:rPr>
          <w:lang w:eastAsia="sr-Cyrl-CS"/>
        </w:rPr>
        <w:t xml:space="preserve"> </w:t>
      </w:r>
      <w:proofErr w:type="spellStart"/>
      <w:r w:rsidRPr="00F90FB0">
        <w:rPr>
          <w:lang w:eastAsia="sr-Cyrl-CS"/>
        </w:rPr>
        <w:t>одлуке</w:t>
      </w:r>
      <w:proofErr w:type="spellEnd"/>
      <w:r w:rsidRPr="00F90FB0">
        <w:rPr>
          <w:b/>
          <w:lang w:eastAsia="sr-Cyrl-CS"/>
        </w:rPr>
        <w:t xml:space="preserve"> </w:t>
      </w:r>
      <w:r w:rsidRPr="00F90FB0">
        <w:rPr>
          <w:bCs/>
          <w:lang w:val="sr-Cyrl-RS"/>
        </w:rPr>
        <w:t>о</w:t>
      </w:r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избор</w:t>
      </w:r>
      <w:proofErr w:type="spellEnd"/>
      <w:r w:rsidRPr="00F90FB0">
        <w:rPr>
          <w:bCs/>
          <w:lang w:val="sr-Cyrl-RS"/>
        </w:rPr>
        <w:t>у</w:t>
      </w:r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судија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који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се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први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пут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бирају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на</w:t>
      </w:r>
      <w:proofErr w:type="spellEnd"/>
      <w:r w:rsidRPr="00F90FB0">
        <w:rPr>
          <w:bCs/>
        </w:rPr>
        <w:t xml:space="preserve">   </w:t>
      </w:r>
      <w:proofErr w:type="spellStart"/>
      <w:r w:rsidRPr="00F90FB0">
        <w:rPr>
          <w:bCs/>
        </w:rPr>
        <w:t>судијску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функцију</w:t>
      </w:r>
      <w:proofErr w:type="spellEnd"/>
      <w:r w:rsidRPr="00F90FB0">
        <w:rPr>
          <w:bCs/>
          <w:lang w:val="sr-Cyrl-RS"/>
        </w:rPr>
        <w:t xml:space="preserve">, који је поднео Високи савет судства </w:t>
      </w:r>
      <w:r w:rsidRPr="00F90FB0">
        <w:rPr>
          <w:lang w:eastAsia="sr-Cyrl-CS"/>
        </w:rPr>
        <w:t xml:space="preserve">(119-2671/19 </w:t>
      </w:r>
      <w:proofErr w:type="spellStart"/>
      <w:r w:rsidRPr="00F90FB0">
        <w:rPr>
          <w:lang w:eastAsia="sr-Cyrl-CS"/>
        </w:rPr>
        <w:t>од</w:t>
      </w:r>
      <w:proofErr w:type="spellEnd"/>
      <w:r w:rsidRPr="00F90FB0">
        <w:rPr>
          <w:lang w:eastAsia="sr-Cyrl-CS"/>
        </w:rPr>
        <w:t xml:space="preserve"> 28. 10. 2019.</w:t>
      </w:r>
      <w:r w:rsidRPr="00F90FB0">
        <w:rPr>
          <w:lang w:val="sr-Cyrl-RS" w:eastAsia="sr-Cyrl-CS"/>
        </w:rPr>
        <w:t xml:space="preserve"> године</w:t>
      </w:r>
      <w:r w:rsidRPr="00F90FB0">
        <w:rPr>
          <w:lang w:eastAsia="sr-Cyrl-CS"/>
        </w:rPr>
        <w:t>)</w:t>
      </w:r>
      <w:r>
        <w:rPr>
          <w:lang w:val="sr-Cyrl-RS" w:eastAsia="sr-Cyrl-CS"/>
        </w:rPr>
        <w:t xml:space="preserve">, </w:t>
      </w:r>
      <w:r w:rsidRPr="00F90FB0">
        <w:rPr>
          <w:lang w:val="sr-Cyrl-RS" w:eastAsia="sr-Cyrl-CS"/>
        </w:rPr>
        <w:t xml:space="preserve">Разматрање </w:t>
      </w:r>
      <w:proofErr w:type="spellStart"/>
      <w:r w:rsidRPr="00F90FB0">
        <w:rPr>
          <w:lang w:eastAsia="sr-Cyrl-CS"/>
        </w:rPr>
        <w:t>Предлог</w:t>
      </w:r>
      <w:proofErr w:type="spellEnd"/>
      <w:r w:rsidRPr="00F90FB0">
        <w:rPr>
          <w:lang w:val="sr-Cyrl-RS" w:eastAsia="sr-Cyrl-CS"/>
        </w:rPr>
        <w:t>а</w:t>
      </w:r>
      <w:r w:rsidRPr="00F90FB0">
        <w:rPr>
          <w:lang w:eastAsia="sr-Cyrl-CS"/>
        </w:rPr>
        <w:t xml:space="preserve"> </w:t>
      </w:r>
      <w:proofErr w:type="spellStart"/>
      <w:r w:rsidRPr="00F90FB0">
        <w:rPr>
          <w:lang w:eastAsia="sr-Cyrl-CS"/>
        </w:rPr>
        <w:t>одлуке</w:t>
      </w:r>
      <w:proofErr w:type="spellEnd"/>
      <w:r w:rsidRPr="00F90FB0">
        <w:rPr>
          <w:b/>
          <w:lang w:eastAsia="sr-Cyrl-CS"/>
        </w:rPr>
        <w:t xml:space="preserve"> </w:t>
      </w:r>
      <w:r w:rsidRPr="00F90FB0">
        <w:rPr>
          <w:bCs/>
          <w:lang w:val="sr-Cyrl-RS"/>
        </w:rPr>
        <w:t>о</w:t>
      </w:r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избор</w:t>
      </w:r>
      <w:proofErr w:type="spellEnd"/>
      <w:r w:rsidRPr="00F90FB0">
        <w:rPr>
          <w:bCs/>
          <w:lang w:val="sr-Cyrl-RS"/>
        </w:rPr>
        <w:t>у</w:t>
      </w:r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судија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који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се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први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пут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бирају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на</w:t>
      </w:r>
      <w:proofErr w:type="spellEnd"/>
      <w:r w:rsidRPr="00F90FB0">
        <w:rPr>
          <w:bCs/>
        </w:rPr>
        <w:t xml:space="preserve">   </w:t>
      </w:r>
      <w:proofErr w:type="spellStart"/>
      <w:r w:rsidRPr="00F90FB0">
        <w:rPr>
          <w:bCs/>
        </w:rPr>
        <w:t>судијску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функцију</w:t>
      </w:r>
      <w:proofErr w:type="spellEnd"/>
      <w:r w:rsidRPr="00F90FB0">
        <w:rPr>
          <w:bCs/>
          <w:lang w:val="sr-Cyrl-RS"/>
        </w:rPr>
        <w:t xml:space="preserve">, који је поднео Високи савет судства </w:t>
      </w:r>
      <w:r w:rsidRPr="00F90FB0">
        <w:rPr>
          <w:lang w:eastAsia="sr-Cyrl-CS"/>
        </w:rPr>
        <w:t xml:space="preserve">(119-3093/19 </w:t>
      </w:r>
      <w:proofErr w:type="spellStart"/>
      <w:r w:rsidRPr="00F90FB0">
        <w:rPr>
          <w:lang w:eastAsia="sr-Cyrl-CS"/>
        </w:rPr>
        <w:t>од</w:t>
      </w:r>
      <w:proofErr w:type="spellEnd"/>
      <w:r w:rsidRPr="00F90FB0">
        <w:rPr>
          <w:lang w:eastAsia="sr-Cyrl-CS"/>
        </w:rPr>
        <w:t xml:space="preserve"> 18. 12. 2019.</w:t>
      </w:r>
      <w:r w:rsidRPr="00F90FB0">
        <w:rPr>
          <w:lang w:val="sr-Cyrl-RS" w:eastAsia="sr-Cyrl-CS"/>
        </w:rPr>
        <w:t xml:space="preserve"> године</w:t>
      </w:r>
      <w:r w:rsidRPr="00F90FB0">
        <w:rPr>
          <w:lang w:eastAsia="sr-Cyrl-CS"/>
        </w:rPr>
        <w:t>)</w:t>
      </w:r>
      <w:r>
        <w:rPr>
          <w:lang w:val="sr-Cyrl-RS" w:eastAsia="sr-Cyrl-CS"/>
        </w:rPr>
        <w:t xml:space="preserve">, </w:t>
      </w:r>
      <w:r w:rsidRPr="00F90FB0">
        <w:rPr>
          <w:lang w:val="sr-Cyrl-RS" w:eastAsia="sr-Cyrl-CS"/>
        </w:rPr>
        <w:t xml:space="preserve">Разматрање </w:t>
      </w:r>
      <w:proofErr w:type="spellStart"/>
      <w:r w:rsidRPr="00F90FB0">
        <w:rPr>
          <w:lang w:eastAsia="sr-Cyrl-CS"/>
        </w:rPr>
        <w:t>Предлог</w:t>
      </w:r>
      <w:proofErr w:type="spellEnd"/>
      <w:r w:rsidRPr="00F90FB0">
        <w:rPr>
          <w:lang w:val="sr-Cyrl-RS" w:eastAsia="sr-Cyrl-CS"/>
        </w:rPr>
        <w:t>а</w:t>
      </w:r>
      <w:r w:rsidRPr="00F90FB0">
        <w:rPr>
          <w:lang w:eastAsia="sr-Cyrl-CS"/>
        </w:rPr>
        <w:t xml:space="preserve"> </w:t>
      </w:r>
      <w:proofErr w:type="spellStart"/>
      <w:r w:rsidRPr="00F90FB0">
        <w:rPr>
          <w:lang w:eastAsia="sr-Cyrl-CS"/>
        </w:rPr>
        <w:t>одлуке</w:t>
      </w:r>
      <w:proofErr w:type="spellEnd"/>
      <w:r w:rsidRPr="00F90FB0">
        <w:rPr>
          <w:b/>
          <w:lang w:eastAsia="sr-Cyrl-CS"/>
        </w:rPr>
        <w:t xml:space="preserve"> </w:t>
      </w:r>
      <w:r w:rsidRPr="00F90FB0">
        <w:rPr>
          <w:bCs/>
          <w:lang w:val="sr-Cyrl-RS"/>
        </w:rPr>
        <w:t>о</w:t>
      </w:r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избор</w:t>
      </w:r>
      <w:proofErr w:type="spellEnd"/>
      <w:r w:rsidRPr="00F90FB0">
        <w:rPr>
          <w:bCs/>
          <w:lang w:val="sr-Cyrl-RS"/>
        </w:rPr>
        <w:t>у</w:t>
      </w:r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судија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који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се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први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пут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бирају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на</w:t>
      </w:r>
      <w:proofErr w:type="spellEnd"/>
      <w:r w:rsidRPr="00F90FB0">
        <w:rPr>
          <w:bCs/>
        </w:rPr>
        <w:t xml:space="preserve">   </w:t>
      </w:r>
      <w:proofErr w:type="spellStart"/>
      <w:r w:rsidRPr="00F90FB0">
        <w:rPr>
          <w:bCs/>
        </w:rPr>
        <w:t>судијску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функцију</w:t>
      </w:r>
      <w:proofErr w:type="spellEnd"/>
      <w:r w:rsidRPr="00F90FB0">
        <w:rPr>
          <w:bCs/>
          <w:lang w:val="sr-Cyrl-RS"/>
        </w:rPr>
        <w:t xml:space="preserve">, који је поднео Високи савет судства </w:t>
      </w:r>
      <w:r w:rsidRPr="00F90FB0">
        <w:rPr>
          <w:lang w:eastAsia="sr-Cyrl-CS"/>
        </w:rPr>
        <w:t xml:space="preserve">(119-29/20 </w:t>
      </w:r>
      <w:proofErr w:type="spellStart"/>
      <w:r w:rsidRPr="00F90FB0">
        <w:rPr>
          <w:lang w:eastAsia="sr-Cyrl-CS"/>
        </w:rPr>
        <w:t>од</w:t>
      </w:r>
      <w:proofErr w:type="spellEnd"/>
      <w:r w:rsidRPr="00F90FB0">
        <w:rPr>
          <w:lang w:eastAsia="sr-Cyrl-CS"/>
        </w:rPr>
        <w:t xml:space="preserve"> 9. 1. 2020.</w:t>
      </w:r>
      <w:r w:rsidRPr="00F90FB0">
        <w:rPr>
          <w:lang w:val="sr-Cyrl-RS" w:eastAsia="sr-Cyrl-CS"/>
        </w:rPr>
        <w:t xml:space="preserve"> године</w:t>
      </w:r>
      <w:r w:rsidRPr="00F90FB0">
        <w:rPr>
          <w:lang w:eastAsia="sr-Cyrl-CS"/>
        </w:rPr>
        <w:t>)</w:t>
      </w:r>
      <w:r>
        <w:rPr>
          <w:lang w:val="sr-Cyrl-RS" w:eastAsia="sr-Cyrl-CS"/>
        </w:rPr>
        <w:t xml:space="preserve">, </w:t>
      </w:r>
      <w:r w:rsidRPr="00F90FB0">
        <w:rPr>
          <w:lang w:val="sr-Cyrl-RS" w:eastAsia="sr-Cyrl-CS"/>
        </w:rPr>
        <w:t xml:space="preserve">Разматрање </w:t>
      </w:r>
      <w:proofErr w:type="spellStart"/>
      <w:r w:rsidRPr="00F90FB0">
        <w:rPr>
          <w:lang w:eastAsia="sr-Cyrl-CS"/>
        </w:rPr>
        <w:t>Предлог</w:t>
      </w:r>
      <w:proofErr w:type="spellEnd"/>
      <w:r w:rsidRPr="00F90FB0">
        <w:rPr>
          <w:lang w:val="sr-Cyrl-RS" w:eastAsia="sr-Cyrl-CS"/>
        </w:rPr>
        <w:t>а</w:t>
      </w:r>
      <w:r w:rsidRPr="00F90FB0">
        <w:rPr>
          <w:lang w:eastAsia="sr-Cyrl-CS"/>
        </w:rPr>
        <w:t xml:space="preserve"> </w:t>
      </w:r>
      <w:proofErr w:type="spellStart"/>
      <w:r w:rsidRPr="00F90FB0">
        <w:rPr>
          <w:lang w:eastAsia="sr-Cyrl-CS"/>
        </w:rPr>
        <w:t>одлуке</w:t>
      </w:r>
      <w:proofErr w:type="spellEnd"/>
      <w:r w:rsidRPr="00F90FB0">
        <w:rPr>
          <w:b/>
          <w:lang w:eastAsia="sr-Cyrl-CS"/>
        </w:rPr>
        <w:t xml:space="preserve"> </w:t>
      </w:r>
      <w:r w:rsidRPr="00F90FB0">
        <w:rPr>
          <w:bCs/>
          <w:lang w:val="sr-Cyrl-RS"/>
        </w:rPr>
        <w:t>о</w:t>
      </w:r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избор</w:t>
      </w:r>
      <w:proofErr w:type="spellEnd"/>
      <w:r w:rsidRPr="00F90FB0">
        <w:rPr>
          <w:bCs/>
          <w:lang w:val="sr-Cyrl-RS"/>
        </w:rPr>
        <w:t>у</w:t>
      </w:r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судија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који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се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први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пут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бирају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на</w:t>
      </w:r>
      <w:proofErr w:type="spellEnd"/>
      <w:r w:rsidRPr="00F90FB0">
        <w:rPr>
          <w:bCs/>
        </w:rPr>
        <w:t xml:space="preserve">   </w:t>
      </w:r>
      <w:proofErr w:type="spellStart"/>
      <w:r w:rsidRPr="00F90FB0">
        <w:rPr>
          <w:bCs/>
        </w:rPr>
        <w:t>судијску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функцију</w:t>
      </w:r>
      <w:proofErr w:type="spellEnd"/>
      <w:r w:rsidRPr="00F90FB0">
        <w:rPr>
          <w:bCs/>
          <w:lang w:val="sr-Cyrl-RS"/>
        </w:rPr>
        <w:t xml:space="preserve">, који је поднео Високи савет судства </w:t>
      </w:r>
      <w:r w:rsidRPr="00F90FB0">
        <w:rPr>
          <w:lang w:eastAsia="sr-Cyrl-CS"/>
        </w:rPr>
        <w:t xml:space="preserve">(119-59/20 </w:t>
      </w:r>
      <w:proofErr w:type="spellStart"/>
      <w:r w:rsidRPr="00F90FB0">
        <w:rPr>
          <w:lang w:eastAsia="sr-Cyrl-CS"/>
        </w:rPr>
        <w:t>од</w:t>
      </w:r>
      <w:proofErr w:type="spellEnd"/>
      <w:r w:rsidRPr="00F90FB0">
        <w:rPr>
          <w:lang w:eastAsia="sr-Cyrl-CS"/>
        </w:rPr>
        <w:t xml:space="preserve"> 14. 1. 2020.</w:t>
      </w:r>
      <w:r w:rsidRPr="00F90FB0">
        <w:rPr>
          <w:lang w:val="sr-Cyrl-RS" w:eastAsia="sr-Cyrl-CS"/>
        </w:rPr>
        <w:t xml:space="preserve"> године</w:t>
      </w:r>
      <w:r w:rsidRPr="00F90FB0">
        <w:rPr>
          <w:lang w:eastAsia="sr-Cyrl-CS"/>
        </w:rPr>
        <w:t>)</w:t>
      </w:r>
      <w:r>
        <w:rPr>
          <w:lang w:val="sr-Cyrl-RS" w:eastAsia="sr-Cyrl-CS"/>
        </w:rPr>
        <w:t>.</w:t>
      </w:r>
      <w:r w:rsidR="00455B23">
        <w:rPr>
          <w:rStyle w:val="colornavy"/>
          <w:bCs/>
          <w:lang w:val="sr-Cyrl-RS"/>
        </w:rPr>
        <w:tab/>
      </w:r>
    </w:p>
    <w:p w:rsidR="00FF4A54" w:rsidRDefault="00FF4A54" w:rsidP="00FF4A54">
      <w:pPr>
        <w:jc w:val="both"/>
        <w:rPr>
          <w:rStyle w:val="colornavy"/>
          <w:bCs/>
          <w:lang w:val="sr-Cyrl-RS"/>
        </w:rPr>
      </w:pPr>
    </w:p>
    <w:p w:rsidR="00FF4A54" w:rsidRDefault="00FF4A54" w:rsidP="00FF4A54">
      <w:pPr>
        <w:ind w:firstLine="720"/>
        <w:jc w:val="both"/>
        <w:rPr>
          <w:rStyle w:val="colornavy"/>
          <w:lang w:val="sr-Cyrl-RS"/>
        </w:rPr>
      </w:pPr>
      <w:r>
        <w:rPr>
          <w:rStyle w:val="colornavy"/>
          <w:b/>
          <w:lang w:val="sr-Cyrl-RS"/>
        </w:rPr>
        <w:t>Петар Петровић</w:t>
      </w:r>
      <w:r>
        <w:rPr>
          <w:rStyle w:val="colornavy"/>
          <w:lang w:val="sr-Cyrl-RS"/>
        </w:rPr>
        <w:t xml:space="preserve"> је отворио расправу у вези са овим тачкама дневномг реда, па како се нико није јавио за реч, председавајући је закључио расправу, након чега се приступило гласању.</w:t>
      </w:r>
    </w:p>
    <w:p w:rsidR="00FF4A54" w:rsidRDefault="00FF4A54" w:rsidP="00FF4A54">
      <w:pPr>
        <w:jc w:val="both"/>
        <w:rPr>
          <w:rStyle w:val="colornavy"/>
          <w:lang w:val="sr-Cyrl-RS"/>
        </w:rPr>
      </w:pPr>
    </w:p>
    <w:p w:rsidR="00FF4A54" w:rsidRDefault="00FF4A54" w:rsidP="00FF4A54">
      <w:pPr>
        <w:jc w:val="both"/>
        <w:rPr>
          <w:lang w:val="sr-Cyrl-RS" w:eastAsia="sr-Cyrl-CS"/>
        </w:rPr>
      </w:pPr>
      <w:r>
        <w:rPr>
          <w:rStyle w:val="colornavy"/>
          <w:b/>
          <w:lang w:val="sr-Cyrl-RS"/>
        </w:rPr>
        <w:t xml:space="preserve">ТРЕЋА ТАЧКА </w:t>
      </w:r>
      <w:r>
        <w:rPr>
          <w:rStyle w:val="colornavy"/>
          <w:lang w:val="sr-Cyrl-RS"/>
        </w:rPr>
        <w:t xml:space="preserve">- </w:t>
      </w:r>
      <w:r w:rsidRPr="00F90FB0">
        <w:rPr>
          <w:lang w:val="sr-Cyrl-RS" w:eastAsia="sr-Cyrl-CS"/>
        </w:rPr>
        <w:t xml:space="preserve">Разматрање </w:t>
      </w:r>
      <w:proofErr w:type="spellStart"/>
      <w:r w:rsidRPr="00F90FB0">
        <w:rPr>
          <w:lang w:eastAsia="sr-Cyrl-CS"/>
        </w:rPr>
        <w:t>Предлог</w:t>
      </w:r>
      <w:proofErr w:type="spellEnd"/>
      <w:r w:rsidRPr="00F90FB0">
        <w:rPr>
          <w:lang w:val="sr-Cyrl-RS" w:eastAsia="sr-Cyrl-CS"/>
        </w:rPr>
        <w:t>а</w:t>
      </w:r>
      <w:r w:rsidRPr="00F90FB0">
        <w:rPr>
          <w:lang w:eastAsia="sr-Cyrl-CS"/>
        </w:rPr>
        <w:t xml:space="preserve"> </w:t>
      </w:r>
      <w:proofErr w:type="spellStart"/>
      <w:r w:rsidRPr="00F90FB0">
        <w:rPr>
          <w:lang w:eastAsia="sr-Cyrl-CS"/>
        </w:rPr>
        <w:t>одлуке</w:t>
      </w:r>
      <w:proofErr w:type="spellEnd"/>
      <w:r w:rsidRPr="00F90FB0">
        <w:rPr>
          <w:b/>
          <w:lang w:eastAsia="sr-Cyrl-CS"/>
        </w:rPr>
        <w:t xml:space="preserve"> </w:t>
      </w:r>
      <w:r w:rsidRPr="00F90FB0">
        <w:rPr>
          <w:bCs/>
          <w:lang w:val="sr-Cyrl-RS"/>
        </w:rPr>
        <w:t>о</w:t>
      </w:r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избор</w:t>
      </w:r>
      <w:proofErr w:type="spellEnd"/>
      <w:r w:rsidRPr="00F90FB0">
        <w:rPr>
          <w:bCs/>
          <w:lang w:val="sr-Cyrl-RS"/>
        </w:rPr>
        <w:t>у</w:t>
      </w:r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судија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који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се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први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пут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бирају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на</w:t>
      </w:r>
      <w:proofErr w:type="spellEnd"/>
      <w:r w:rsidRPr="00F90FB0">
        <w:rPr>
          <w:bCs/>
        </w:rPr>
        <w:t xml:space="preserve">   </w:t>
      </w:r>
      <w:proofErr w:type="spellStart"/>
      <w:r w:rsidRPr="00F90FB0">
        <w:rPr>
          <w:bCs/>
        </w:rPr>
        <w:t>судијску</w:t>
      </w:r>
      <w:proofErr w:type="spellEnd"/>
      <w:r w:rsidRPr="00F90FB0">
        <w:rPr>
          <w:bCs/>
        </w:rPr>
        <w:t xml:space="preserve"> </w:t>
      </w:r>
      <w:proofErr w:type="spellStart"/>
      <w:r w:rsidRPr="00F90FB0">
        <w:rPr>
          <w:bCs/>
        </w:rPr>
        <w:t>функцију</w:t>
      </w:r>
      <w:proofErr w:type="spellEnd"/>
      <w:r w:rsidRPr="00F90FB0">
        <w:rPr>
          <w:bCs/>
          <w:lang w:val="sr-Cyrl-RS"/>
        </w:rPr>
        <w:t xml:space="preserve">, који је поднео Високи савет судства </w:t>
      </w:r>
      <w:r w:rsidRPr="00F90FB0">
        <w:rPr>
          <w:lang w:eastAsia="sr-Cyrl-CS"/>
        </w:rPr>
        <w:t xml:space="preserve">(119-2671/19 </w:t>
      </w:r>
      <w:proofErr w:type="spellStart"/>
      <w:r w:rsidRPr="00F90FB0">
        <w:rPr>
          <w:lang w:eastAsia="sr-Cyrl-CS"/>
        </w:rPr>
        <w:t>од</w:t>
      </w:r>
      <w:proofErr w:type="spellEnd"/>
      <w:r w:rsidRPr="00F90FB0">
        <w:rPr>
          <w:lang w:eastAsia="sr-Cyrl-CS"/>
        </w:rPr>
        <w:t xml:space="preserve"> 28. 10. 2019.</w:t>
      </w:r>
      <w:r w:rsidRPr="00F90FB0">
        <w:rPr>
          <w:lang w:val="sr-Cyrl-RS" w:eastAsia="sr-Cyrl-CS"/>
        </w:rPr>
        <w:t xml:space="preserve"> године</w:t>
      </w:r>
      <w:r w:rsidRPr="00F90FB0">
        <w:rPr>
          <w:lang w:eastAsia="sr-Cyrl-CS"/>
        </w:rPr>
        <w:t>)</w:t>
      </w:r>
      <w:r>
        <w:rPr>
          <w:lang w:val="sr-Cyrl-RS" w:eastAsia="sr-Cyrl-CS"/>
        </w:rPr>
        <w:t>.</w:t>
      </w:r>
    </w:p>
    <w:p w:rsidR="00FF4A54" w:rsidRDefault="00FF4A54" w:rsidP="00FF4A54">
      <w:pPr>
        <w:jc w:val="both"/>
        <w:rPr>
          <w:lang w:val="sr-Cyrl-RS"/>
        </w:rPr>
      </w:pPr>
    </w:p>
    <w:p w:rsidR="00FF4A54" w:rsidRDefault="00FF4A54" w:rsidP="00FF4A54">
      <w:pPr>
        <w:jc w:val="both"/>
        <w:rPr>
          <w:rStyle w:val="colornavy"/>
          <w:bCs/>
          <w:lang w:val="sr-Cyrl-RS"/>
        </w:rPr>
      </w:pPr>
      <w:r>
        <w:rPr>
          <w:lang w:val="sr-Cyrl-RS"/>
        </w:rPr>
        <w:tab/>
      </w:r>
      <w:r>
        <w:rPr>
          <w:rStyle w:val="colornavy"/>
          <w:bCs/>
          <w:lang w:val="sr-Cyrl-RS"/>
        </w:rPr>
        <w:t>Председник Одбора је ставио на гласање предлог:</w:t>
      </w:r>
    </w:p>
    <w:p w:rsidR="00FF4A54" w:rsidRDefault="00FF4A54" w:rsidP="00FF4A54">
      <w:pPr>
        <w:jc w:val="both"/>
        <w:rPr>
          <w:rStyle w:val="colornavy"/>
          <w:bCs/>
          <w:lang w:val="sr-Cyrl-RS"/>
        </w:rPr>
      </w:pPr>
    </w:p>
    <w:p w:rsidR="00FF4A54" w:rsidRPr="00EF76A4" w:rsidRDefault="00FF4A54" w:rsidP="00FF4A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</w:t>
      </w:r>
      <w:r w:rsidRPr="00EF76A4">
        <w:rPr>
          <w:lang w:val="sr-Cyrl-CS"/>
        </w:rPr>
        <w:t>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констат</w:t>
      </w:r>
      <w:r>
        <w:rPr>
          <w:lang w:val="sr-Cyrl-CS"/>
        </w:rPr>
        <w:t>ује</w:t>
      </w:r>
      <w:r w:rsidRPr="00EF76A4">
        <w:rPr>
          <w:lang w:val="sr-Cyrl-CS"/>
        </w:rPr>
        <w:t xml:space="preserve"> да је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Високи савет судства поднео као овлашћени предлагач, у складу са чланом 50. став 4. Закона о судијама</w:t>
      </w:r>
      <w:r>
        <w:rPr>
          <w:lang w:val="sr-Cyrl-CS"/>
        </w:rPr>
        <w:t>;</w:t>
      </w:r>
    </w:p>
    <w:p w:rsidR="00FF4A54" w:rsidRPr="00FF4A54" w:rsidRDefault="00FF4A54" w:rsidP="00FF4A54">
      <w:pPr>
        <w:jc w:val="both"/>
        <w:rPr>
          <w:color w:val="000000"/>
          <w:sz w:val="22"/>
          <w:szCs w:val="22"/>
          <w:lang w:val="sr-Cyrl-CS" w:eastAsia="sr-Cyrl-CS"/>
        </w:rPr>
      </w:pPr>
      <w:r>
        <w:rPr>
          <w:lang w:val="sr-Cyrl-CS"/>
        </w:rPr>
        <w:lastRenderedPageBreak/>
        <w:t xml:space="preserve">        </w:t>
      </w:r>
      <w:r>
        <w:rPr>
          <w:lang w:val="sr-Cyrl-CS"/>
        </w:rPr>
        <w:tab/>
        <w:t xml:space="preserve">-да </w:t>
      </w:r>
      <w:r w:rsidRPr="00EF76A4">
        <w:rPr>
          <w:lang w:val="sr-Cyrl-CS"/>
        </w:rPr>
        <w:t>Одбор одлучи да предложи Народној скупштини да прихвати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за</w:t>
      </w:r>
      <w:r>
        <w:rPr>
          <w:lang w:val="sr-Cyrl-CS"/>
        </w:rPr>
        <w:t xml:space="preserve"> Основни суд у Пироту;</w:t>
      </w:r>
    </w:p>
    <w:p w:rsidR="00FF4A54" w:rsidRDefault="00FF4A54" w:rsidP="00FF4A54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-да з</w:t>
      </w:r>
      <w:r w:rsidRPr="00EF76A4">
        <w:rPr>
          <w:lang w:val="sr-Cyrl-CS"/>
        </w:rPr>
        <w:t xml:space="preserve">а известиоца Одбора на седници Народне скупштине </w:t>
      </w:r>
      <w:r>
        <w:rPr>
          <w:lang w:val="sr-Cyrl-CS"/>
        </w:rPr>
        <w:t xml:space="preserve">буде </w:t>
      </w:r>
      <w:r w:rsidRPr="00EF76A4">
        <w:rPr>
          <w:lang w:val="sr-Cyrl-CS"/>
        </w:rPr>
        <w:t>одређен Петар Петровић, председник Одбора</w:t>
      </w:r>
      <w:r>
        <w:rPr>
          <w:lang w:val="sr-Cyrl-CS"/>
        </w:rPr>
        <w:t>.</w:t>
      </w:r>
    </w:p>
    <w:p w:rsidR="00FF4A54" w:rsidRPr="00FF4A54" w:rsidRDefault="00FF4A54" w:rsidP="00FF4A54">
      <w:pPr>
        <w:jc w:val="both"/>
        <w:rPr>
          <w:lang w:val="sr-Cyrl-RS"/>
        </w:rPr>
      </w:pPr>
    </w:p>
    <w:p w:rsidR="00455B23" w:rsidRDefault="00455B23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4A54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FF4A54" w:rsidRDefault="00FF4A54" w:rsidP="00455B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ЧЕТВРТА ТАЧКА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Разматрање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одлуке</w:t>
      </w:r>
      <w:proofErr w:type="spellEnd"/>
      <w:r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први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пут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бирају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судијску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који је поднео Високи савет судства 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(119-3093/19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18. 12. 2019.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>
        <w:rPr>
          <w:lang w:val="sr-Cyrl-RS" w:eastAsia="sr-Cyrl-CS"/>
        </w:rPr>
        <w:t>.</w:t>
      </w:r>
    </w:p>
    <w:p w:rsidR="00FF4A54" w:rsidRDefault="00FF4A54" w:rsidP="00455B23">
      <w:pPr>
        <w:pStyle w:val="NoSpacing"/>
        <w:jc w:val="both"/>
        <w:rPr>
          <w:lang w:val="sr-Cyrl-RS" w:eastAsia="sr-Cyrl-CS"/>
        </w:rPr>
      </w:pPr>
    </w:p>
    <w:p w:rsidR="00FF4A54" w:rsidRDefault="00FF4A54" w:rsidP="00FF4A54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>Председник Одбора је ставио на гласање предлог:</w:t>
      </w:r>
    </w:p>
    <w:p w:rsidR="00FF4A54" w:rsidRDefault="00FF4A54" w:rsidP="00FF4A54">
      <w:pPr>
        <w:jc w:val="both"/>
        <w:rPr>
          <w:rStyle w:val="colornavy"/>
          <w:bCs/>
          <w:lang w:val="sr-Cyrl-RS"/>
        </w:rPr>
      </w:pPr>
    </w:p>
    <w:p w:rsidR="00FF4A54" w:rsidRPr="00EF76A4" w:rsidRDefault="00FF4A54" w:rsidP="00FF4A5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</w:t>
      </w:r>
      <w:r w:rsidRPr="00EF76A4">
        <w:rPr>
          <w:lang w:val="sr-Cyrl-CS"/>
        </w:rPr>
        <w:t>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констат</w:t>
      </w:r>
      <w:r>
        <w:rPr>
          <w:lang w:val="sr-Cyrl-CS"/>
        </w:rPr>
        <w:t>ује</w:t>
      </w:r>
      <w:r w:rsidRPr="00EF76A4">
        <w:rPr>
          <w:lang w:val="sr-Cyrl-CS"/>
        </w:rPr>
        <w:t xml:space="preserve"> да је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Високи савет судства поднео као овлашћени предлагач, у складу са чланом 50. став 4. Закона о судијама</w:t>
      </w:r>
      <w:r>
        <w:rPr>
          <w:lang w:val="sr-Cyrl-CS"/>
        </w:rPr>
        <w:t>;</w:t>
      </w:r>
    </w:p>
    <w:p w:rsidR="00FF4A54" w:rsidRPr="00FF4A54" w:rsidRDefault="00FF4A54" w:rsidP="00FF4A54">
      <w:pPr>
        <w:jc w:val="both"/>
        <w:rPr>
          <w:color w:val="000000"/>
          <w:sz w:val="22"/>
          <w:szCs w:val="22"/>
          <w:lang w:val="sr-Cyrl-CS" w:eastAsia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 xml:space="preserve">-да </w:t>
      </w:r>
      <w:r w:rsidRPr="00EF76A4">
        <w:rPr>
          <w:lang w:val="sr-Cyrl-CS"/>
        </w:rPr>
        <w:t xml:space="preserve">Одбор одлучи да предложи Народној скупштини да прихвати </w:t>
      </w:r>
      <w:r w:rsidR="00DA7736" w:rsidRPr="00EF76A4">
        <w:rPr>
          <w:lang w:val="sr-Cyrl-CS"/>
        </w:rPr>
        <w:t>Предлог одлуке о избору судиј</w:t>
      </w:r>
      <w:r w:rsidR="00DA7736">
        <w:rPr>
          <w:lang w:val="sr-Cyrl-CS"/>
        </w:rPr>
        <w:t>а</w:t>
      </w:r>
      <w:r w:rsidR="00DA7736" w:rsidRPr="00EF76A4">
        <w:rPr>
          <w:lang w:val="sr-Cyrl-CS"/>
        </w:rPr>
        <w:t xml:space="preserve"> који се први пут бира</w:t>
      </w:r>
      <w:r w:rsidR="00DA7736">
        <w:rPr>
          <w:lang w:val="sr-Cyrl-CS"/>
        </w:rPr>
        <w:t>ју</w:t>
      </w:r>
      <w:r w:rsidR="00DA7736" w:rsidRPr="00EF76A4">
        <w:rPr>
          <w:lang w:val="sr-Cyrl-CS"/>
        </w:rPr>
        <w:t xml:space="preserve"> на судијску функцију за</w:t>
      </w:r>
      <w:r w:rsidR="00DA7736">
        <w:rPr>
          <w:lang w:val="sr-Cyrl-CS"/>
        </w:rPr>
        <w:t xml:space="preserve"> </w:t>
      </w:r>
      <w:r w:rsidR="00DA7736">
        <w:rPr>
          <w:lang w:val="sr-Cyrl-RS"/>
        </w:rPr>
        <w:t>Привредни суд у Ваљеву, Привредни суд у Лесковцу, Привредни суд у Пожаревцу, Привредни суд у Сомбору; Привредни суд у Ужицу; Привредни суд у Чачку; Привредни суд у Новом Саду; Привредни суд у Зрењанину; Привредни суд у Панчеву; Привредни суд у Крагујевцу и Привредни суд у Београду</w:t>
      </w:r>
      <w:r>
        <w:rPr>
          <w:lang w:val="sr-Cyrl-CS"/>
        </w:rPr>
        <w:t>;</w:t>
      </w:r>
    </w:p>
    <w:p w:rsidR="00FF4A54" w:rsidRDefault="00FF4A54" w:rsidP="00FF4A54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-да з</w:t>
      </w:r>
      <w:r w:rsidRPr="00EF76A4">
        <w:rPr>
          <w:lang w:val="sr-Cyrl-CS"/>
        </w:rPr>
        <w:t xml:space="preserve">а известиоца Одбора на седници Народне скупштине </w:t>
      </w:r>
      <w:r>
        <w:rPr>
          <w:lang w:val="sr-Cyrl-CS"/>
        </w:rPr>
        <w:t xml:space="preserve">буде </w:t>
      </w:r>
      <w:r w:rsidRPr="00EF76A4">
        <w:rPr>
          <w:lang w:val="sr-Cyrl-CS"/>
        </w:rPr>
        <w:t>одређен Петар Петровић, председник Одбора</w:t>
      </w:r>
      <w:r>
        <w:rPr>
          <w:lang w:val="sr-Cyrl-CS"/>
        </w:rPr>
        <w:t>.</w:t>
      </w:r>
    </w:p>
    <w:p w:rsidR="00FF4A54" w:rsidRPr="00FF4A54" w:rsidRDefault="00FF4A54" w:rsidP="00FF4A54">
      <w:pPr>
        <w:jc w:val="both"/>
        <w:rPr>
          <w:lang w:val="sr-Cyrl-RS"/>
        </w:rPr>
      </w:pPr>
    </w:p>
    <w:p w:rsidR="00FF4A54" w:rsidRDefault="00FF4A54" w:rsidP="00FF4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DA7736" w:rsidRDefault="00DA7736" w:rsidP="00FF4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7736" w:rsidRDefault="00DA7736" w:rsidP="00FF4A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ПЕТА ТАЧКА - 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Разматрање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одлуке</w:t>
      </w:r>
      <w:proofErr w:type="spellEnd"/>
      <w:r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први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пут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бирају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судијску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који је поднео Високи савет судства 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(119-29/20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9. 1. 2020.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DA7736" w:rsidRDefault="00DA7736" w:rsidP="00FF4A5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A7736" w:rsidRDefault="00DA7736" w:rsidP="00DA7736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>Председник Одбора је ставио на гласање предлог:</w:t>
      </w:r>
    </w:p>
    <w:p w:rsidR="00DA7736" w:rsidRDefault="00DA7736" w:rsidP="00DA7736">
      <w:pPr>
        <w:jc w:val="both"/>
        <w:rPr>
          <w:rStyle w:val="colornavy"/>
          <w:bCs/>
          <w:lang w:val="sr-Cyrl-RS"/>
        </w:rPr>
      </w:pPr>
    </w:p>
    <w:p w:rsidR="00DA7736" w:rsidRPr="00EF76A4" w:rsidRDefault="00DA7736" w:rsidP="00DA77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</w:t>
      </w:r>
      <w:r w:rsidRPr="00EF76A4">
        <w:rPr>
          <w:lang w:val="sr-Cyrl-CS"/>
        </w:rPr>
        <w:t>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констат</w:t>
      </w:r>
      <w:r>
        <w:rPr>
          <w:lang w:val="sr-Cyrl-CS"/>
        </w:rPr>
        <w:t>ује</w:t>
      </w:r>
      <w:r w:rsidRPr="00EF76A4">
        <w:rPr>
          <w:lang w:val="sr-Cyrl-CS"/>
        </w:rPr>
        <w:t xml:space="preserve"> да је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Високи савет судства поднео као овлашћени предлагач, у складу са чланом 50. став 4. Закона о судијама</w:t>
      </w:r>
      <w:r>
        <w:rPr>
          <w:lang w:val="sr-Cyrl-CS"/>
        </w:rPr>
        <w:t>;</w:t>
      </w:r>
    </w:p>
    <w:p w:rsidR="00DA7736" w:rsidRPr="00FF4A54" w:rsidRDefault="00DA7736" w:rsidP="00DA7736">
      <w:pPr>
        <w:jc w:val="both"/>
        <w:rPr>
          <w:color w:val="000000"/>
          <w:sz w:val="22"/>
          <w:szCs w:val="22"/>
          <w:lang w:val="sr-Cyrl-CS" w:eastAsia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>-</w:t>
      </w:r>
      <w:r w:rsidR="009D2AD6" w:rsidRPr="009D2AD6">
        <w:rPr>
          <w:lang w:val="sr-Cyrl-CS"/>
        </w:rPr>
        <w:t xml:space="preserve"> </w:t>
      </w:r>
      <w:r w:rsidR="009D2AD6">
        <w:rPr>
          <w:lang w:val="sr-Cyrl-CS"/>
        </w:rPr>
        <w:t xml:space="preserve">да </w:t>
      </w:r>
      <w:r w:rsidR="009D2AD6" w:rsidRPr="00EF76A4">
        <w:rPr>
          <w:lang w:val="sr-Cyrl-CS"/>
        </w:rPr>
        <w:t>Одбор одлучи да предложи Народној скупштини да прихвати Предлог одлуке  о избору судиј</w:t>
      </w:r>
      <w:r w:rsidR="009D2AD6">
        <w:rPr>
          <w:lang w:val="sr-Cyrl-CS"/>
        </w:rPr>
        <w:t>а</w:t>
      </w:r>
      <w:r w:rsidR="009D2AD6" w:rsidRPr="00EF76A4">
        <w:rPr>
          <w:lang w:val="sr-Cyrl-CS"/>
        </w:rPr>
        <w:t xml:space="preserve"> који се први пут бира</w:t>
      </w:r>
      <w:r w:rsidR="009D2AD6">
        <w:rPr>
          <w:lang w:val="sr-Cyrl-CS"/>
        </w:rPr>
        <w:t>ју</w:t>
      </w:r>
      <w:r w:rsidR="009D2AD6" w:rsidRPr="00EF76A4">
        <w:rPr>
          <w:lang w:val="sr-Cyrl-CS"/>
        </w:rPr>
        <w:t xml:space="preserve"> на судијску функцију за</w:t>
      </w:r>
      <w:r w:rsidR="009D2AD6">
        <w:rPr>
          <w:lang w:val="sr-Cyrl-CS"/>
        </w:rPr>
        <w:t xml:space="preserve"> </w:t>
      </w:r>
      <w:r w:rsidR="009D2AD6">
        <w:rPr>
          <w:lang w:val="sr-Cyrl-RS"/>
        </w:rPr>
        <w:t>Управни суд</w:t>
      </w:r>
      <w:r>
        <w:rPr>
          <w:lang w:val="sr-Cyrl-CS"/>
        </w:rPr>
        <w:t>;</w:t>
      </w:r>
    </w:p>
    <w:p w:rsidR="00DA7736" w:rsidRDefault="00DA7736" w:rsidP="00DA7736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-да з</w:t>
      </w:r>
      <w:r w:rsidRPr="00EF76A4">
        <w:rPr>
          <w:lang w:val="sr-Cyrl-CS"/>
        </w:rPr>
        <w:t xml:space="preserve">а известиоца Одбора на седници Народне скупштине </w:t>
      </w:r>
      <w:r>
        <w:rPr>
          <w:lang w:val="sr-Cyrl-CS"/>
        </w:rPr>
        <w:t xml:space="preserve">буде </w:t>
      </w:r>
      <w:r w:rsidRPr="00EF76A4">
        <w:rPr>
          <w:lang w:val="sr-Cyrl-CS"/>
        </w:rPr>
        <w:t>одређен Петар Петровић, председник Одбора</w:t>
      </w:r>
      <w:r>
        <w:rPr>
          <w:lang w:val="sr-Cyrl-CS"/>
        </w:rPr>
        <w:t>.</w:t>
      </w:r>
    </w:p>
    <w:p w:rsidR="00DA7736" w:rsidRPr="00FF4A54" w:rsidRDefault="00DA7736" w:rsidP="00DA7736">
      <w:pPr>
        <w:jc w:val="both"/>
        <w:rPr>
          <w:lang w:val="sr-Cyrl-RS"/>
        </w:rPr>
      </w:pPr>
    </w:p>
    <w:p w:rsidR="00DA7736" w:rsidRDefault="00DA7736" w:rsidP="00DA77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9D2AD6" w:rsidRDefault="009D2AD6" w:rsidP="00DA77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2AD6" w:rsidRDefault="009D2AD6" w:rsidP="00DA773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ШЕСТА ТАЧКА - 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Разматрање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Предлог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>а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одлуке</w:t>
      </w:r>
      <w:proofErr w:type="spellEnd"/>
      <w:r w:rsidRPr="00F90FB0">
        <w:rPr>
          <w:rFonts w:ascii="Times New Roman" w:hAnsi="Times New Roman" w:cs="Times New Roman"/>
          <w:b/>
          <w:sz w:val="24"/>
          <w:szCs w:val="24"/>
          <w:lang w:eastAsia="sr-Cyrl-CS"/>
        </w:rPr>
        <w:t xml:space="preserve"> </w:t>
      </w:r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избор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први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пут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бирају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судијску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0FB0">
        <w:rPr>
          <w:rFonts w:ascii="Times New Roman" w:hAnsi="Times New Roman" w:cs="Times New Roman"/>
          <w:bCs/>
          <w:sz w:val="24"/>
          <w:szCs w:val="24"/>
        </w:rPr>
        <w:t>функцију</w:t>
      </w:r>
      <w:proofErr w:type="spellEnd"/>
      <w:r w:rsidRPr="00F90FB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који је поднео Високи савет судства 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(119-59/20 </w:t>
      </w:r>
      <w:proofErr w:type="spellStart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 xml:space="preserve"> 14. 1. 2020.</w:t>
      </w:r>
      <w:r w:rsidRPr="00F90FB0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године</w:t>
      </w:r>
      <w:r w:rsidRPr="00F90FB0">
        <w:rPr>
          <w:rFonts w:ascii="Times New Roman" w:hAnsi="Times New Roman" w:cs="Times New Roman"/>
          <w:sz w:val="24"/>
          <w:szCs w:val="24"/>
          <w:lang w:eastAsia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.</w:t>
      </w:r>
    </w:p>
    <w:p w:rsidR="009D2AD6" w:rsidRPr="009D2AD6" w:rsidRDefault="009D2AD6" w:rsidP="00DA773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2AD6" w:rsidRDefault="009D2AD6" w:rsidP="009D2AD6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>Председник Одбора је ставио на гласање предлог:</w:t>
      </w:r>
    </w:p>
    <w:p w:rsidR="009D2AD6" w:rsidRDefault="009D2AD6" w:rsidP="009D2AD6">
      <w:pPr>
        <w:jc w:val="both"/>
        <w:rPr>
          <w:rStyle w:val="colornavy"/>
          <w:bCs/>
          <w:lang w:val="sr-Cyrl-RS"/>
        </w:rPr>
      </w:pPr>
    </w:p>
    <w:p w:rsidR="009D2AD6" w:rsidRPr="00EF76A4" w:rsidRDefault="009D2AD6" w:rsidP="009D2AD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-да </w:t>
      </w:r>
      <w:r w:rsidRPr="00EF76A4">
        <w:rPr>
          <w:lang w:val="sr-Cyrl-CS"/>
        </w:rPr>
        <w:t>Одбор за правосуђе</w:t>
      </w:r>
      <w:r w:rsidRPr="00EF76A4">
        <w:t xml:space="preserve">, </w:t>
      </w:r>
      <w:r w:rsidRPr="00EF76A4">
        <w:rPr>
          <w:lang w:val="sr-Cyrl-CS"/>
        </w:rPr>
        <w:t>државну управу и локалну самоуправу констат</w:t>
      </w:r>
      <w:r>
        <w:rPr>
          <w:lang w:val="sr-Cyrl-CS"/>
        </w:rPr>
        <w:t>ује</w:t>
      </w:r>
      <w:r w:rsidRPr="00EF76A4">
        <w:rPr>
          <w:lang w:val="sr-Cyrl-CS"/>
        </w:rPr>
        <w:t xml:space="preserve"> да је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Високи савет судства поднео као овлашћени предлагач, у складу са чланом 50. став 4. Закона о судијама</w:t>
      </w:r>
      <w:r>
        <w:rPr>
          <w:lang w:val="sr-Cyrl-CS"/>
        </w:rPr>
        <w:t>;</w:t>
      </w:r>
    </w:p>
    <w:p w:rsidR="009D2AD6" w:rsidRPr="00FF4A54" w:rsidRDefault="009D2AD6" w:rsidP="009D2AD6">
      <w:pPr>
        <w:jc w:val="both"/>
        <w:rPr>
          <w:color w:val="000000"/>
          <w:sz w:val="22"/>
          <w:szCs w:val="22"/>
          <w:lang w:val="sr-Cyrl-CS" w:eastAsia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  <w:t xml:space="preserve">-да </w:t>
      </w:r>
      <w:r w:rsidRPr="00EF76A4">
        <w:rPr>
          <w:lang w:val="sr-Cyrl-CS"/>
        </w:rPr>
        <w:t>Одбор одлучи да предложи Народној скупштини да прихвати Предлог одлуке о избору судиј</w:t>
      </w:r>
      <w:r>
        <w:rPr>
          <w:lang w:val="sr-Cyrl-CS"/>
        </w:rPr>
        <w:t>а</w:t>
      </w:r>
      <w:r w:rsidRPr="00EF76A4">
        <w:rPr>
          <w:lang w:val="sr-Cyrl-CS"/>
        </w:rPr>
        <w:t xml:space="preserve"> који се први пут бира</w:t>
      </w:r>
      <w:r>
        <w:rPr>
          <w:lang w:val="sr-Cyrl-CS"/>
        </w:rPr>
        <w:t>ју</w:t>
      </w:r>
      <w:r w:rsidRPr="00EF76A4">
        <w:rPr>
          <w:lang w:val="sr-Cyrl-CS"/>
        </w:rPr>
        <w:t xml:space="preserve"> на судијску функцију за</w:t>
      </w:r>
      <w:r>
        <w:rPr>
          <w:lang w:val="sr-Cyrl-CS"/>
        </w:rPr>
        <w:t xml:space="preserve"> </w:t>
      </w:r>
      <w:r>
        <w:rPr>
          <w:lang w:val="sr-Cyrl-RS"/>
        </w:rPr>
        <w:t>Први основни суд у Београду, Трећи основни суд у Београду и Основни суд у Лебану</w:t>
      </w:r>
      <w:r>
        <w:rPr>
          <w:lang w:val="sr-Cyrl-CS"/>
        </w:rPr>
        <w:t>;</w:t>
      </w:r>
    </w:p>
    <w:p w:rsidR="009D2AD6" w:rsidRDefault="009D2AD6" w:rsidP="009D2AD6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rPr>
          <w:lang w:val="sr-Cyrl-CS"/>
        </w:rPr>
        <w:tab/>
        <w:t>-да з</w:t>
      </w:r>
      <w:r w:rsidRPr="00EF76A4">
        <w:rPr>
          <w:lang w:val="sr-Cyrl-CS"/>
        </w:rPr>
        <w:t xml:space="preserve">а известиоца Одбора на седници Народне скупштине </w:t>
      </w:r>
      <w:r>
        <w:rPr>
          <w:lang w:val="sr-Cyrl-CS"/>
        </w:rPr>
        <w:t xml:space="preserve">буде </w:t>
      </w:r>
      <w:r w:rsidRPr="00EF76A4">
        <w:rPr>
          <w:lang w:val="sr-Cyrl-CS"/>
        </w:rPr>
        <w:t>одређен Петар Петровић, председник Одбора</w:t>
      </w:r>
      <w:r>
        <w:rPr>
          <w:lang w:val="sr-Cyrl-CS"/>
        </w:rPr>
        <w:t>.</w:t>
      </w:r>
    </w:p>
    <w:p w:rsidR="009D2AD6" w:rsidRPr="00FF4A54" w:rsidRDefault="009D2AD6" w:rsidP="009D2AD6">
      <w:pPr>
        <w:jc w:val="both"/>
        <w:rPr>
          <w:lang w:val="sr-Cyrl-RS"/>
        </w:rPr>
      </w:pPr>
    </w:p>
    <w:p w:rsidR="009D2AD6" w:rsidRDefault="009D2AD6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2D5839" w:rsidRPr="002D5839" w:rsidRDefault="002D5839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2AD6" w:rsidRDefault="009D2AD6" w:rsidP="009D2A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9D2AD6">
        <w:rPr>
          <w:rFonts w:ascii="Times New Roman" w:hAnsi="Times New Roman" w:cs="Times New Roman"/>
          <w:b/>
          <w:sz w:val="24"/>
          <w:szCs w:val="24"/>
          <w:lang w:val="sr-Cyrl-RS"/>
        </w:rPr>
        <w:t>ОБЈЕДИЊЕНА РАСПРАВА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Разматрање Предлога одлуке о избору заменика јавних тужилаца, који је поднело Државно веће тужилаца (119-2896/19 од 25. 11. 2019.</w:t>
      </w:r>
      <w:r w:rsidRPr="00C460EC">
        <w:rPr>
          <w:lang w:val="sr-Cyrl-RS" w:eastAsia="sr-Cyrl-CS"/>
        </w:rPr>
        <w:t xml:space="preserve"> </w:t>
      </w:r>
      <w:r w:rsidRPr="00C460EC">
        <w:rPr>
          <w:rFonts w:ascii="Times New Roman" w:hAnsi="Times New Roman" w:cs="Times New Roman"/>
          <w:sz w:val="24"/>
          <w:szCs w:val="24"/>
          <w:lang w:val="sr-Cyrl-RS" w:eastAsia="sr-Cyrl-CS"/>
        </w:rPr>
        <w:t>године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);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Разматрање Предлога одлуке о избору заменика јавних тужилаца, који је поднело Државно веће тужилаца (119-2900/19 од 26. 11. 2019.</w:t>
      </w:r>
      <w:r w:rsidRPr="00C460EC">
        <w:rPr>
          <w:lang w:val="sr-Cyrl-RS" w:eastAsia="sr-Cyrl-CS"/>
        </w:rPr>
        <w:t xml:space="preserve"> </w:t>
      </w:r>
      <w:r w:rsidRPr="00C460EC">
        <w:rPr>
          <w:rFonts w:ascii="Times New Roman" w:hAnsi="Times New Roman" w:cs="Times New Roman"/>
          <w:sz w:val="24"/>
          <w:szCs w:val="24"/>
          <w:lang w:val="sr-Cyrl-RS" w:eastAsia="sr-Cyrl-CS"/>
        </w:rPr>
        <w:t>године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9D2AD6" w:rsidRDefault="009D2AD6" w:rsidP="009D2A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D2AD6" w:rsidRPr="009D2AD6" w:rsidRDefault="009D2AD6" w:rsidP="009D2AD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9D2AD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Петар Петровић</w:t>
      </w:r>
      <w:r w:rsidRPr="009D2AD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је отворио расправу у вези са овим тачкама дневномг реда, па како се нико није јавио за реч, председавајући је закључио расправу, након чега се приступило гласању.</w:t>
      </w:r>
    </w:p>
    <w:p w:rsidR="009D2AD6" w:rsidRPr="009D2AD6" w:rsidRDefault="009D2AD6" w:rsidP="009D2AD6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D2AD6" w:rsidRDefault="009D2AD6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СЕДМА ТАЧКА - 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Разматрање Предлога одлуке о избору заменика јавних тужилаца, који је поднело Државно веће тужилаца (119-2896/19 од 25. 11. 2019.</w:t>
      </w:r>
      <w:r w:rsidRPr="00C460EC">
        <w:rPr>
          <w:lang w:val="sr-Cyrl-RS" w:eastAsia="sr-Cyrl-CS"/>
        </w:rPr>
        <w:t xml:space="preserve"> </w:t>
      </w:r>
      <w:r w:rsidRPr="00C460EC">
        <w:rPr>
          <w:rFonts w:ascii="Times New Roman" w:hAnsi="Times New Roman" w:cs="Times New Roman"/>
          <w:sz w:val="24"/>
          <w:szCs w:val="24"/>
          <w:lang w:val="sr-Cyrl-RS" w:eastAsia="sr-Cyrl-C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).</w:t>
      </w:r>
    </w:p>
    <w:p w:rsidR="009D2AD6" w:rsidRDefault="009D2AD6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224581" w:rsidRDefault="00224581" w:rsidP="00224581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>Председник Одбора је ставио на гласање предлог:</w:t>
      </w:r>
    </w:p>
    <w:p w:rsidR="00224581" w:rsidRDefault="00224581" w:rsidP="00224581">
      <w:pPr>
        <w:ind w:firstLine="720"/>
        <w:jc w:val="both"/>
        <w:rPr>
          <w:lang w:val="sr-Cyrl-CS"/>
        </w:rPr>
      </w:pPr>
    </w:p>
    <w:p w:rsidR="00224581" w:rsidRDefault="00224581" w:rsidP="007D2D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581">
        <w:rPr>
          <w:rFonts w:ascii="Times New Roman" w:hAnsi="Times New Roman" w:cs="Times New Roman"/>
          <w:sz w:val="24"/>
          <w:szCs w:val="24"/>
          <w:lang w:val="sr-Cyrl-CS"/>
        </w:rPr>
        <w:t>-да Одбор за правосуђе</w:t>
      </w:r>
      <w:r w:rsidRPr="00224581">
        <w:rPr>
          <w:rFonts w:ascii="Times New Roman" w:hAnsi="Times New Roman" w:cs="Times New Roman"/>
          <w:sz w:val="24"/>
          <w:szCs w:val="24"/>
        </w:rPr>
        <w:t xml:space="preserve">, 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самоуправу констатује да је</w:t>
      </w:r>
      <w:r w:rsidRPr="00224581"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</w:t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24581" w:rsidRPr="007D2D31" w:rsidRDefault="00224581" w:rsidP="007D2D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D2D31">
        <w:rPr>
          <w:rFonts w:ascii="Times New Roman" w:hAnsi="Times New Roman" w:cs="Times New Roman"/>
          <w:sz w:val="24"/>
          <w:szCs w:val="24"/>
          <w:lang w:val="sr-Cyrl-RS"/>
        </w:rPr>
        <w:t xml:space="preserve">-да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одлучи да предложи Народној скупштини да прихвати Предлог одлуке о избору заменика јавног тужиоца </w:t>
      </w:r>
      <w:r>
        <w:rPr>
          <w:rFonts w:ascii="Times New Roman" w:hAnsi="Times New Roman"/>
          <w:sz w:val="24"/>
          <w:szCs w:val="24"/>
          <w:lang w:val="sr-Cyrl-CS"/>
        </w:rPr>
        <w:t>у Основном јавном тужилаштву у Аранђеловцу</w:t>
      </w:r>
      <w:r w:rsidR="007D2D31">
        <w:rPr>
          <w:rFonts w:ascii="Times New Roman" w:hAnsi="Times New Roman"/>
          <w:sz w:val="24"/>
          <w:szCs w:val="24"/>
          <w:lang w:val="sr-Cyrl-CS"/>
        </w:rPr>
        <w:t>;</w:t>
      </w:r>
    </w:p>
    <w:p w:rsidR="009D2AD6" w:rsidRPr="007D2D31" w:rsidRDefault="007D2D31" w:rsidP="0022458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lang w:val="sr-Cyrl-CS"/>
        </w:rPr>
        <w:t xml:space="preserve">              </w:t>
      </w:r>
      <w:r>
        <w:rPr>
          <w:lang w:val="sr-Cyrl-CS"/>
        </w:rPr>
        <w:tab/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>-да з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а известиоца Одбора на седници Народне скупштине </w:t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 xml:space="preserve">буде </w:t>
      </w:r>
      <w:r w:rsidR="00224581" w:rsidRPr="007D2D31">
        <w:rPr>
          <w:rFonts w:ascii="Times New Roman" w:hAnsi="Times New Roman" w:cs="Times New Roman"/>
          <w:sz w:val="24"/>
          <w:szCs w:val="24"/>
          <w:lang w:val="sr-Cyrl-CS"/>
        </w:rPr>
        <w:t>одређен Петар Петровић, председник Одбора.</w:t>
      </w:r>
    </w:p>
    <w:p w:rsidR="009D2AD6" w:rsidRDefault="009D2AD6" w:rsidP="009D2A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D2D31" w:rsidRDefault="007D2D31" w:rsidP="007D2D3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7D2D31" w:rsidRDefault="007D2D31" w:rsidP="009D2A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2AD6" w:rsidRDefault="007D2D31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7D2D31">
        <w:rPr>
          <w:rFonts w:ascii="Times New Roman" w:hAnsi="Times New Roman" w:cs="Times New Roman"/>
          <w:b/>
          <w:sz w:val="24"/>
          <w:szCs w:val="24"/>
          <w:lang w:val="sr-Cyrl-RS"/>
        </w:rPr>
        <w:t>ОСМА ТАЧКА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Разматрање Предлога одлуке о избору заменика јавних тужилаца, који је поднело Државно веће тужилаца (119-2900/19 од 26. 11. 2019.</w:t>
      </w:r>
      <w:r w:rsidRPr="00C460EC">
        <w:rPr>
          <w:lang w:val="sr-Cyrl-RS" w:eastAsia="sr-Cyrl-CS"/>
        </w:rPr>
        <w:t xml:space="preserve"> </w:t>
      </w:r>
      <w:r w:rsidRPr="00C460EC">
        <w:rPr>
          <w:rFonts w:ascii="Times New Roman" w:hAnsi="Times New Roman" w:cs="Times New Roman"/>
          <w:sz w:val="24"/>
          <w:szCs w:val="24"/>
          <w:lang w:val="sr-Cyrl-RS" w:eastAsia="sr-Cyrl-CS"/>
        </w:rPr>
        <w:t>године</w:t>
      </w:r>
      <w:r w:rsidRPr="00C460EC">
        <w:rPr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7D2D31" w:rsidRDefault="007D2D31" w:rsidP="009D2A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7D2D31" w:rsidRDefault="007D2D31" w:rsidP="007D2D31">
      <w:pPr>
        <w:ind w:firstLine="720"/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lastRenderedPageBreak/>
        <w:t>Председник Одбора је ставио на гласање предлог:</w:t>
      </w:r>
    </w:p>
    <w:p w:rsidR="007D2D31" w:rsidRDefault="007D2D31" w:rsidP="007D2D31">
      <w:pPr>
        <w:ind w:firstLine="720"/>
        <w:jc w:val="both"/>
        <w:rPr>
          <w:lang w:val="sr-Cyrl-CS"/>
        </w:rPr>
      </w:pPr>
    </w:p>
    <w:p w:rsidR="007D2D31" w:rsidRDefault="007D2D31" w:rsidP="007D2D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4581">
        <w:rPr>
          <w:rFonts w:ascii="Times New Roman" w:hAnsi="Times New Roman" w:cs="Times New Roman"/>
          <w:sz w:val="24"/>
          <w:szCs w:val="24"/>
          <w:lang w:val="sr-Cyrl-CS"/>
        </w:rPr>
        <w:t>-да Одбор за правосуђе</w:t>
      </w:r>
      <w:r w:rsidRPr="00224581">
        <w:rPr>
          <w:rFonts w:ascii="Times New Roman" w:hAnsi="Times New Roman" w:cs="Times New Roman"/>
          <w:sz w:val="24"/>
          <w:szCs w:val="24"/>
        </w:rPr>
        <w:t xml:space="preserve">, </w:t>
      </w:r>
      <w:r w:rsidRPr="00224581">
        <w:rPr>
          <w:rFonts w:ascii="Times New Roman" w:hAnsi="Times New Roman" w:cs="Times New Roman"/>
          <w:sz w:val="24"/>
          <w:szCs w:val="24"/>
          <w:lang w:val="sr-Cyrl-CS"/>
        </w:rPr>
        <w:t>државну управу и локалну самоуправу констатује да је</w:t>
      </w:r>
      <w:r w:rsidRPr="00224581">
        <w:rPr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тужилаца;</w:t>
      </w:r>
    </w:p>
    <w:p w:rsidR="007D2D31" w:rsidRPr="007D2D31" w:rsidRDefault="007D2D31" w:rsidP="007D2D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-да Одбор одлучи да предложи Народној скупштини да прихвати Предлог одлуке о избору заменика јавног тужиоца </w:t>
      </w:r>
      <w:r>
        <w:rPr>
          <w:rFonts w:ascii="Times New Roman" w:hAnsi="Times New Roman"/>
          <w:sz w:val="24"/>
          <w:szCs w:val="24"/>
          <w:lang w:val="sr-Cyrl-CS"/>
        </w:rPr>
        <w:t>у: Вишем јавном тужилаштву у Новом Пазару, Првом основном јавном тужилаштву у Београду, Другом основном јавном тужилаштву у Београду, Трећем основном јавном тужилаштву у Београду, Основном јавном тужилаштву у Панчеву, Основном јавном тужилаштву у Смедереву, Основном јавном тужилаштву у Зрењанину, Основном јавном тужилаштву у Сремској Митровици, Основном јавном тужилаштву у Крагујевцу, Основном јавном тужилаштву у Новом Пазару, Основном јавном тужилаштву у Ужицу, Основном јавном тужилаштву у Нишу и Основном јавном тужилаштву у Прокупљу;</w:t>
      </w:r>
    </w:p>
    <w:p w:rsidR="007D2D31" w:rsidRPr="007D2D31" w:rsidRDefault="007D2D31" w:rsidP="007D2D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lang w:val="sr-Cyrl-CS"/>
        </w:rPr>
        <w:t xml:space="preserve">              </w:t>
      </w:r>
      <w:r>
        <w:rPr>
          <w:lang w:val="sr-Cyrl-CS"/>
        </w:rPr>
        <w:tab/>
      </w:r>
      <w:r w:rsidRPr="007D2D31">
        <w:rPr>
          <w:rFonts w:ascii="Times New Roman" w:hAnsi="Times New Roman" w:cs="Times New Roman"/>
          <w:sz w:val="24"/>
          <w:szCs w:val="24"/>
          <w:lang w:val="sr-Cyrl-CS"/>
        </w:rPr>
        <w:t>-да за известиоца Одбора на седници Народне скупштине буде одређен Петар Петровић, председник Одбора.</w:t>
      </w:r>
    </w:p>
    <w:p w:rsidR="007D2D31" w:rsidRDefault="007D2D31" w:rsidP="007D2D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D2D31" w:rsidRDefault="007D2D31" w:rsidP="007D2D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Чланови Одбора су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прихватили овај предлог.</w:t>
      </w:r>
    </w:p>
    <w:p w:rsidR="00FD6A51" w:rsidRDefault="00FD6A51" w:rsidP="007D2D3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D2D31" w:rsidRPr="007D2D31" w:rsidRDefault="007D2D31" w:rsidP="007D2D3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0E3B" w:rsidRDefault="00DF0E3B" w:rsidP="007D2D31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завршена у </w:t>
      </w:r>
      <w:r w:rsidR="00D631DD">
        <w:rPr>
          <w:lang w:val="sr-Cyrl-CS"/>
        </w:rPr>
        <w:t>11</w:t>
      </w:r>
      <w:r>
        <w:rPr>
          <w:lang w:val="sr-Cyrl-CS"/>
        </w:rPr>
        <w:t>,</w:t>
      </w:r>
      <w:r w:rsidR="00D631DD">
        <w:rPr>
          <w:lang w:val="sr-Cyrl-CS"/>
        </w:rPr>
        <w:t>3</w:t>
      </w:r>
      <w:r>
        <w:rPr>
          <w:lang w:val="sr-Cyrl-CS"/>
        </w:rPr>
        <w:t xml:space="preserve">0 </w:t>
      </w:r>
      <w:r w:rsidRPr="00E34626">
        <w:rPr>
          <w:lang w:val="sr-Cyrl-CS"/>
        </w:rPr>
        <w:t>часова.</w:t>
      </w: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Default="00FD6A51" w:rsidP="007D2D31">
      <w:pPr>
        <w:ind w:firstLine="720"/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DF0E3B" w:rsidP="00DF0E3B">
      <w:pPr>
        <w:rPr>
          <w:lang w:val="sr-Cyrl-CS"/>
        </w:rPr>
      </w:pPr>
      <w:r w:rsidRPr="00610DE8">
        <w:rPr>
          <w:lang w:val="sr-Cyrl-CS"/>
        </w:rPr>
        <w:t xml:space="preserve">СЕКРЕТАР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                            ПРЕДСЕДНИК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DF0E3B" w:rsidP="007D2D31">
      <w:pPr>
        <w:rPr>
          <w:lang w:val="sr-Cyrl-RS"/>
        </w:rPr>
      </w:pPr>
      <w:r>
        <w:rPr>
          <w:lang w:val="sr-Cyrl-CS"/>
        </w:rPr>
        <w:t>Сања Пецељ</w:t>
      </w:r>
      <w:r w:rsidRPr="00610DE8"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610DE8">
        <w:rPr>
          <w:lang w:val="sr-Cyrl-CS"/>
        </w:rPr>
        <w:t xml:space="preserve">                                       </w:t>
      </w:r>
      <w:r w:rsidRPr="00610DE8"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 w:rsidRPr="00610DE8">
        <w:rPr>
          <w:lang w:val="sr-Cyrl-CS"/>
        </w:rPr>
        <w:t>Петар Петровић</w:t>
      </w:r>
    </w:p>
    <w:sectPr w:rsidR="00DF0E3B" w:rsidRPr="007D2D31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FED" w:rsidRDefault="00DA7FED" w:rsidP="00FE4194">
      <w:r>
        <w:separator/>
      </w:r>
    </w:p>
  </w:endnote>
  <w:endnote w:type="continuationSeparator" w:id="0">
    <w:p w:rsidR="00DA7FED" w:rsidRDefault="00DA7FED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FED" w:rsidRDefault="00DA7FED" w:rsidP="00FE4194">
      <w:r>
        <w:separator/>
      </w:r>
    </w:p>
  </w:footnote>
  <w:footnote w:type="continuationSeparator" w:id="0">
    <w:p w:rsidR="00DA7FED" w:rsidRDefault="00DA7FED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83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2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4"/>
  </w:num>
  <w:num w:numId="5">
    <w:abstractNumId w:val="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2"/>
  </w:num>
  <w:num w:numId="13">
    <w:abstractNumId w:val="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839"/>
    <w:rsid w:val="002D5E7D"/>
    <w:rsid w:val="002E53F9"/>
    <w:rsid w:val="002E5CD4"/>
    <w:rsid w:val="002F4A6B"/>
    <w:rsid w:val="00300E27"/>
    <w:rsid w:val="00301574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E8B"/>
    <w:rsid w:val="003A2F38"/>
    <w:rsid w:val="003B1E6D"/>
    <w:rsid w:val="003B5EB5"/>
    <w:rsid w:val="003F2594"/>
    <w:rsid w:val="003F7401"/>
    <w:rsid w:val="004023DD"/>
    <w:rsid w:val="00411C0C"/>
    <w:rsid w:val="004209F1"/>
    <w:rsid w:val="00421D97"/>
    <w:rsid w:val="00431EB4"/>
    <w:rsid w:val="004376ED"/>
    <w:rsid w:val="00442033"/>
    <w:rsid w:val="00443758"/>
    <w:rsid w:val="00445D4B"/>
    <w:rsid w:val="00455B23"/>
    <w:rsid w:val="00462CA2"/>
    <w:rsid w:val="00464CA0"/>
    <w:rsid w:val="004704BA"/>
    <w:rsid w:val="00473247"/>
    <w:rsid w:val="00475080"/>
    <w:rsid w:val="004759AF"/>
    <w:rsid w:val="00496904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15D94"/>
    <w:rsid w:val="0071688A"/>
    <w:rsid w:val="007319BE"/>
    <w:rsid w:val="0073325F"/>
    <w:rsid w:val="007360B4"/>
    <w:rsid w:val="007462DB"/>
    <w:rsid w:val="00747194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2478"/>
    <w:rsid w:val="008E54F4"/>
    <w:rsid w:val="008E6286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7C9F"/>
    <w:rsid w:val="009539F6"/>
    <w:rsid w:val="00956952"/>
    <w:rsid w:val="00962CA3"/>
    <w:rsid w:val="00964A64"/>
    <w:rsid w:val="00967416"/>
    <w:rsid w:val="00983B26"/>
    <w:rsid w:val="009849FE"/>
    <w:rsid w:val="009A5998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7973"/>
    <w:rsid w:val="00AA780F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C3F"/>
    <w:rsid w:val="00AF19E5"/>
    <w:rsid w:val="00B0123C"/>
    <w:rsid w:val="00B15103"/>
    <w:rsid w:val="00B20269"/>
    <w:rsid w:val="00B21B20"/>
    <w:rsid w:val="00B22716"/>
    <w:rsid w:val="00B227E3"/>
    <w:rsid w:val="00B22B65"/>
    <w:rsid w:val="00B249ED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25746"/>
    <w:rsid w:val="00C410C1"/>
    <w:rsid w:val="00C41385"/>
    <w:rsid w:val="00C46B58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A7FED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C1B0D"/>
    <w:rsid w:val="00EC6639"/>
    <w:rsid w:val="00ED6222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73DB7"/>
    <w:rsid w:val="00F80E42"/>
    <w:rsid w:val="00F90FB0"/>
    <w:rsid w:val="00F9165E"/>
    <w:rsid w:val="00F95010"/>
    <w:rsid w:val="00FA1A88"/>
    <w:rsid w:val="00FA7519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</TotalTime>
  <Pages>1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105</cp:revision>
  <cp:lastPrinted>2017-09-28T10:00:00Z</cp:lastPrinted>
  <dcterms:created xsi:type="dcterms:W3CDTF">2016-09-28T10:32:00Z</dcterms:created>
  <dcterms:modified xsi:type="dcterms:W3CDTF">2020-02-26T13:26:00Z</dcterms:modified>
</cp:coreProperties>
</file>